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90BEB" w14:textId="77777777" w:rsidR="001C7BAE" w:rsidRDefault="001C7BAE" w:rsidP="001C7BAE">
      <w:pPr>
        <w:jc w:val="center"/>
        <w:rPr>
          <w:rFonts w:ascii="Verdana" w:hAnsi="Verdana"/>
          <w:b/>
          <w:sz w:val="48"/>
          <w:szCs w:val="48"/>
        </w:rPr>
      </w:pPr>
    </w:p>
    <w:p w14:paraId="52EB19CD" w14:textId="77777777" w:rsidR="001C7BAE" w:rsidRPr="006145D1" w:rsidRDefault="001C7BAE" w:rsidP="001C7BAE">
      <w:pPr>
        <w:jc w:val="center"/>
        <w:rPr>
          <w:rFonts w:ascii="Verdana" w:hAnsi="Verdana"/>
          <w:b/>
          <w:sz w:val="48"/>
          <w:szCs w:val="48"/>
        </w:rPr>
      </w:pPr>
      <w:r w:rsidRPr="006145D1">
        <w:rPr>
          <w:rFonts w:ascii="Verdana" w:hAnsi="Verdana"/>
          <w:b/>
          <w:sz w:val="48"/>
          <w:szCs w:val="48"/>
        </w:rPr>
        <w:t>KONTRAKT INTERIØRARKITEKTTJENESTER</w:t>
      </w:r>
    </w:p>
    <w:p w14:paraId="2049A8BD" w14:textId="77777777" w:rsidR="001C7BAE" w:rsidRPr="006145D1" w:rsidRDefault="001C7BAE" w:rsidP="001C7BAE">
      <w:pPr>
        <w:jc w:val="center"/>
        <w:rPr>
          <w:rFonts w:ascii="Verdana" w:hAnsi="Verdana"/>
          <w:b/>
          <w:sz w:val="52"/>
          <w:szCs w:val="52"/>
        </w:rPr>
      </w:pPr>
    </w:p>
    <w:p w14:paraId="44DB1747" w14:textId="77777777" w:rsidR="001C7BAE" w:rsidRPr="006145D1" w:rsidRDefault="001C7BAE" w:rsidP="001C7BAE">
      <w:pPr>
        <w:jc w:val="center"/>
        <w:rPr>
          <w:rFonts w:ascii="Verdana" w:hAnsi="Verdana" w:cstheme="minorHAnsi"/>
          <w:sz w:val="40"/>
          <w:szCs w:val="40"/>
        </w:rPr>
      </w:pPr>
      <w:r w:rsidRPr="006145D1">
        <w:rPr>
          <w:rFonts w:ascii="Verdana" w:hAnsi="Verdana" w:cstheme="minorHAnsi"/>
          <w:sz w:val="40"/>
          <w:szCs w:val="40"/>
        </w:rPr>
        <w:t>Interiørarkitekttjenester til Lierfoss ungdoms- og familiesenter</w:t>
      </w:r>
      <w:r w:rsidRPr="006145D1">
        <w:rPr>
          <w:rFonts w:ascii="Verdana" w:hAnsi="Verdana"/>
          <w:sz w:val="22"/>
        </w:rPr>
        <w:t xml:space="preserve"> </w:t>
      </w:r>
    </w:p>
    <w:p w14:paraId="2418D69C" w14:textId="77777777" w:rsidR="001C7BAE" w:rsidRPr="006145D1" w:rsidRDefault="001C7BAE" w:rsidP="001C7BAE">
      <w:pPr>
        <w:jc w:val="center"/>
        <w:rPr>
          <w:rFonts w:ascii="Verdana" w:hAnsi="Verdana"/>
          <w:b/>
          <w:sz w:val="52"/>
          <w:szCs w:val="52"/>
        </w:rPr>
      </w:pPr>
    </w:p>
    <w:p w14:paraId="67EDF403" w14:textId="77777777" w:rsidR="001C7BAE" w:rsidRPr="006145D1" w:rsidRDefault="001C7BAE" w:rsidP="001C7BAE">
      <w:pPr>
        <w:spacing w:after="160" w:line="259" w:lineRule="auto"/>
        <w:jc w:val="center"/>
        <w:rPr>
          <w:rFonts w:ascii="Verdana" w:hAnsi="Verdana" w:cs="Arial"/>
          <w:b/>
          <w:smallCaps/>
          <w:sz w:val="32"/>
        </w:rPr>
      </w:pPr>
    </w:p>
    <w:p w14:paraId="2EB71306" w14:textId="77777777" w:rsidR="001C7BAE" w:rsidRPr="006145D1" w:rsidRDefault="001C7BAE" w:rsidP="001C7BAE">
      <w:pPr>
        <w:jc w:val="center"/>
        <w:rPr>
          <w:rFonts w:ascii="Verdana" w:hAnsi="Verdana" w:cstheme="minorBidi"/>
          <w:sz w:val="36"/>
          <w:szCs w:val="36"/>
        </w:rPr>
      </w:pPr>
      <w:r w:rsidRPr="006145D1">
        <w:rPr>
          <w:rFonts w:ascii="Verdana" w:hAnsi="Verdana" w:cstheme="minorBidi"/>
          <w:sz w:val="36"/>
          <w:szCs w:val="36"/>
        </w:rPr>
        <w:t>2026/52760 (Kontrakt og oppfølging)</w:t>
      </w:r>
    </w:p>
    <w:p w14:paraId="4061914A" w14:textId="77777777" w:rsidR="001C7BAE" w:rsidRPr="006145D1" w:rsidRDefault="001C7BAE" w:rsidP="001C7BAE">
      <w:pPr>
        <w:spacing w:after="160" w:line="259" w:lineRule="auto"/>
        <w:rPr>
          <w:rFonts w:cstheme="minorBidi"/>
          <w:sz w:val="36"/>
          <w:szCs w:val="36"/>
        </w:rPr>
      </w:pPr>
      <w:r>
        <w:rPr>
          <w:rFonts w:cstheme="minorBidi"/>
          <w:sz w:val="36"/>
          <w:szCs w:val="36"/>
        </w:rPr>
        <w:br w:type="page"/>
      </w:r>
    </w:p>
    <w:p w14:paraId="7A0FA1FD" w14:textId="77777777" w:rsidR="001C7BAE" w:rsidRDefault="001C7BAE" w:rsidP="001C7BAE">
      <w:pPr>
        <w:jc w:val="center"/>
        <w:outlineLvl w:val="0"/>
        <w:rPr>
          <w:rFonts w:ascii="Arial" w:hAnsi="Arial" w:cs="Arial"/>
          <w:b/>
          <w:smallCaps/>
          <w:sz w:val="32"/>
        </w:rPr>
      </w:pPr>
      <w:r w:rsidRPr="00B944F7">
        <w:rPr>
          <w:rFonts w:ascii="Arial" w:hAnsi="Arial" w:cs="Arial"/>
          <w:b/>
          <w:smallCaps/>
          <w:sz w:val="32"/>
        </w:rPr>
        <w:lastRenderedPageBreak/>
        <w:t>Kjøpsavtale</w:t>
      </w:r>
      <w:r>
        <w:rPr>
          <w:rFonts w:ascii="Arial" w:hAnsi="Arial" w:cs="Arial"/>
          <w:b/>
          <w:smallCaps/>
          <w:sz w:val="32"/>
        </w:rPr>
        <w:t xml:space="preserve"> for </w:t>
      </w:r>
    </w:p>
    <w:p w14:paraId="44C66C82" w14:textId="77777777" w:rsidR="001C7BAE" w:rsidRDefault="001C7BAE" w:rsidP="001C7BAE">
      <w:pPr>
        <w:pStyle w:val="Overskrift1"/>
        <w:jc w:val="center"/>
      </w:pPr>
      <w:r>
        <w:t>for kjøp av interiørarkitekttjenester</w:t>
      </w:r>
    </w:p>
    <w:p w14:paraId="0B3D8BF9" w14:textId="77777777" w:rsidR="001C7BAE" w:rsidRDefault="001C7BAE" w:rsidP="001C7BAE">
      <w:pPr>
        <w:jc w:val="center"/>
        <w:outlineLvl w:val="0"/>
        <w:rPr>
          <w:rFonts w:ascii="Arial" w:hAnsi="Arial" w:cs="Arial"/>
          <w:b/>
          <w:smallCaps/>
          <w:sz w:val="28"/>
          <w:szCs w:val="28"/>
        </w:rPr>
      </w:pPr>
    </w:p>
    <w:p w14:paraId="532F93A4" w14:textId="77777777" w:rsidR="001C7BAE" w:rsidRPr="00DE4952" w:rsidRDefault="001C7BAE" w:rsidP="001C7BAE">
      <w:pPr>
        <w:jc w:val="center"/>
        <w:outlineLvl w:val="0"/>
        <w:rPr>
          <w:rFonts w:ascii="Arial" w:hAnsi="Arial" w:cs="Arial"/>
          <w:b/>
          <w:smallCaps/>
          <w:sz w:val="28"/>
          <w:szCs w:val="28"/>
        </w:rPr>
      </w:pPr>
    </w:p>
    <w:p w14:paraId="633FDFA8" w14:textId="77777777" w:rsidR="001C7BAE" w:rsidRPr="00D37BBD" w:rsidRDefault="001C7BAE" w:rsidP="001C7BAE">
      <w:pPr>
        <w:jc w:val="center"/>
        <w:outlineLvl w:val="0"/>
        <w:rPr>
          <w:rFonts w:ascii="Arial" w:hAnsi="Arial" w:cs="Arial"/>
          <w:b/>
          <w:smallCaps/>
          <w:sz w:val="32"/>
        </w:rPr>
      </w:pPr>
    </w:p>
    <w:p w14:paraId="24740B25" w14:textId="77777777" w:rsidR="001C7BAE" w:rsidRPr="00D37BBD" w:rsidRDefault="001C7BAE" w:rsidP="001C7BAE">
      <w:pPr>
        <w:jc w:val="center"/>
        <w:outlineLvl w:val="0"/>
        <w:rPr>
          <w:rFonts w:ascii="Arial" w:hAnsi="Arial" w:cs="Arial"/>
          <w:b/>
          <w:smallCaps/>
          <w:sz w:val="32"/>
        </w:rPr>
      </w:pPr>
    </w:p>
    <w:p w14:paraId="12DC5F7D" w14:textId="77777777" w:rsidR="001C7BAE" w:rsidRDefault="001C7BAE" w:rsidP="001C7BAE">
      <w:pPr>
        <w:numPr>
          <w:ilvl w:val="0"/>
          <w:numId w:val="34"/>
        </w:numPr>
        <w:rPr>
          <w:rFonts w:ascii="Arial" w:hAnsi="Arial" w:cs="Arial"/>
          <w:b/>
        </w:rPr>
      </w:pPr>
      <w:r w:rsidRPr="00B944F7">
        <w:rPr>
          <w:rFonts w:ascii="Arial" w:hAnsi="Arial" w:cs="Arial"/>
          <w:b/>
        </w:rPr>
        <w:t xml:space="preserve">Denne avtale er inngått mellom: </w:t>
      </w:r>
    </w:p>
    <w:p w14:paraId="2B47F81B" w14:textId="77777777" w:rsidR="001C7BAE" w:rsidRDefault="001C7BAE" w:rsidP="001C7BAE">
      <w:pPr>
        <w:rPr>
          <w:rFonts w:ascii="Arial" w:hAnsi="Arial" w:cs="Arial"/>
          <w:b/>
        </w:rPr>
      </w:pPr>
    </w:p>
    <w:p w14:paraId="0305F868" w14:textId="77777777" w:rsidR="001C7BAE" w:rsidRDefault="001C7BAE" w:rsidP="001C7BAE">
      <w:pPr>
        <w:ind w:left="708"/>
        <w:rPr>
          <w:rFonts w:ascii="Arial" w:hAnsi="Arial" w:cs="Arial"/>
          <w:b/>
        </w:rPr>
      </w:pPr>
      <w:proofErr w:type="spellStart"/>
      <w:r w:rsidRPr="46313B66">
        <w:rPr>
          <w:rFonts w:ascii="Arial" w:hAnsi="Arial" w:cs="Arial"/>
          <w:b/>
          <w:bCs/>
        </w:rPr>
        <w:t>Bufetat</w:t>
      </w:r>
      <w:proofErr w:type="spellEnd"/>
    </w:p>
    <w:p w14:paraId="17176408" w14:textId="77777777" w:rsidR="001C7BAE" w:rsidRPr="00A05C33" w:rsidRDefault="001C7BAE" w:rsidP="001C7BAE">
      <w:pPr>
        <w:ind w:firstLine="708"/>
      </w:pPr>
      <w:r w:rsidRPr="0086529C">
        <w:rPr>
          <w:rFonts w:ascii="Arial" w:hAnsi="Arial" w:cs="Arial"/>
        </w:rPr>
        <w:t>Virksomhet:</w:t>
      </w:r>
      <w:r>
        <w:rPr>
          <w:rFonts w:ascii="Arial" w:hAnsi="Arial" w:cs="Arial"/>
        </w:rPr>
        <w:t xml:space="preserve"> </w:t>
      </w:r>
      <w:r w:rsidRPr="54F88FD8">
        <w:t>Barne- ungdoms- og familieetaten, region øst</w:t>
      </w:r>
    </w:p>
    <w:p w14:paraId="77654DDD" w14:textId="77777777" w:rsidR="001C7BAE" w:rsidRPr="0086529C" w:rsidRDefault="001C7BAE" w:rsidP="001C7BAE">
      <w:pPr>
        <w:tabs>
          <w:tab w:val="left" w:pos="2694"/>
        </w:tabs>
        <w:ind w:left="708"/>
        <w:rPr>
          <w:rFonts w:ascii="Arial" w:hAnsi="Arial" w:cs="Arial"/>
        </w:rPr>
      </w:pPr>
      <w:proofErr w:type="spellStart"/>
      <w:r w:rsidRPr="0086529C">
        <w:rPr>
          <w:rFonts w:ascii="Arial" w:hAnsi="Arial" w:cs="Arial"/>
        </w:rPr>
        <w:t>Orgnr</w:t>
      </w:r>
      <w:proofErr w:type="spellEnd"/>
      <w:r w:rsidRPr="0086529C">
        <w:rPr>
          <w:rFonts w:ascii="Arial" w:hAnsi="Arial" w:cs="Arial"/>
        </w:rPr>
        <w:t>.</w:t>
      </w:r>
      <w:r>
        <w:rPr>
          <w:rFonts w:ascii="Arial" w:hAnsi="Arial" w:cs="Arial"/>
        </w:rPr>
        <w:t xml:space="preserve"> </w:t>
      </w:r>
      <w:r w:rsidRPr="00B76EB6">
        <w:rPr>
          <w:rFonts w:ascii="Arial" w:eastAsia="Verdana" w:hAnsi="Arial" w:cs="Arial"/>
          <w:color w:val="040C28"/>
          <w:szCs w:val="20"/>
        </w:rPr>
        <w:t>986 128 433</w:t>
      </w:r>
      <w:r w:rsidRPr="00B76EB6">
        <w:rPr>
          <w:rFonts w:ascii="Arial" w:hAnsi="Arial" w:cs="Arial"/>
        </w:rPr>
        <w:t xml:space="preserve"> </w:t>
      </w:r>
      <w:r w:rsidRPr="00B76EB6">
        <w:rPr>
          <w:rFonts w:ascii="Arial" w:hAnsi="Arial" w:cs="Arial"/>
        </w:rPr>
        <w:tab/>
      </w:r>
    </w:p>
    <w:p w14:paraId="046908A8" w14:textId="77777777" w:rsidR="001C7BAE" w:rsidRPr="0086529C" w:rsidRDefault="001C7BAE" w:rsidP="001C7BAE">
      <w:pPr>
        <w:tabs>
          <w:tab w:val="left" w:pos="2694"/>
        </w:tabs>
        <w:ind w:left="708"/>
        <w:rPr>
          <w:rFonts w:ascii="Arial" w:hAnsi="Arial" w:cs="Arial"/>
        </w:rPr>
      </w:pPr>
      <w:r w:rsidRPr="0086529C">
        <w:rPr>
          <w:rFonts w:ascii="Arial" w:hAnsi="Arial" w:cs="Arial"/>
        </w:rPr>
        <w:t>Adresse:</w:t>
      </w:r>
      <w:r>
        <w:rPr>
          <w:rFonts w:ascii="Arial" w:hAnsi="Arial" w:cs="Arial"/>
        </w:rPr>
        <w:t xml:space="preserve"> </w:t>
      </w:r>
      <w:r w:rsidRPr="006E2063">
        <w:rPr>
          <w:rFonts w:ascii="Arial" w:hAnsi="Arial" w:cs="Arial"/>
        </w:rPr>
        <w:t>Kanalveien 18, 2004 Lillestrøm</w:t>
      </w:r>
    </w:p>
    <w:p w14:paraId="4C7DC1C3" w14:textId="77777777" w:rsidR="001C7BAE" w:rsidRDefault="001C7BAE" w:rsidP="001C7BAE">
      <w:pPr>
        <w:tabs>
          <w:tab w:val="left" w:pos="2694"/>
        </w:tabs>
        <w:ind w:left="708"/>
        <w:rPr>
          <w:rFonts w:ascii="Arial" w:hAnsi="Arial" w:cs="Arial"/>
        </w:rPr>
      </w:pPr>
      <w:r w:rsidRPr="0086529C">
        <w:rPr>
          <w:rFonts w:ascii="Arial" w:hAnsi="Arial" w:cs="Arial"/>
        </w:rPr>
        <w:t>Kontaktperson:</w:t>
      </w:r>
      <w:r>
        <w:rPr>
          <w:rFonts w:ascii="Arial" w:hAnsi="Arial" w:cs="Arial"/>
        </w:rPr>
        <w:t xml:space="preserve"> Jarl Greger Bjørn</w:t>
      </w:r>
    </w:p>
    <w:p w14:paraId="0F7F408B" w14:textId="77777777" w:rsidR="001C7BAE" w:rsidRPr="00E14575" w:rsidRDefault="001C7BAE" w:rsidP="001C7BAE">
      <w:pPr>
        <w:tabs>
          <w:tab w:val="left" w:pos="2694"/>
        </w:tabs>
        <w:ind w:left="708"/>
        <w:jc w:val="center"/>
        <w:rPr>
          <w:rFonts w:ascii="Arial" w:hAnsi="Arial" w:cs="Arial"/>
          <w:b/>
        </w:rPr>
      </w:pPr>
      <w:r w:rsidRPr="0086529C">
        <w:rPr>
          <w:rFonts w:ascii="Arial" w:hAnsi="Arial" w:cs="Arial"/>
          <w:b/>
        </w:rPr>
        <w:t>og</w:t>
      </w:r>
    </w:p>
    <w:p w14:paraId="1FDBBAC9" w14:textId="77777777" w:rsidR="001C7BAE" w:rsidRPr="0086529C" w:rsidRDefault="001C7BAE" w:rsidP="001C7BAE">
      <w:pPr>
        <w:tabs>
          <w:tab w:val="left" w:pos="2694"/>
        </w:tabs>
        <w:ind w:left="708"/>
        <w:rPr>
          <w:rFonts w:ascii="Arial" w:hAnsi="Arial" w:cs="Arial"/>
          <w:b/>
        </w:rPr>
      </w:pPr>
      <w:r>
        <w:rPr>
          <w:rFonts w:ascii="Arial" w:hAnsi="Arial" w:cs="Arial"/>
          <w:b/>
        </w:rPr>
        <w:t>Leverandør</w:t>
      </w:r>
    </w:p>
    <w:p w14:paraId="4B9983E4" w14:textId="77777777" w:rsidR="001C7BAE" w:rsidRDefault="001C7BAE" w:rsidP="001C7BAE">
      <w:pPr>
        <w:tabs>
          <w:tab w:val="left" w:pos="2694"/>
        </w:tabs>
        <w:ind w:left="708"/>
        <w:rPr>
          <w:rFonts w:ascii="Arial" w:hAnsi="Arial" w:cs="Arial"/>
        </w:rPr>
      </w:pPr>
      <w:r>
        <w:rPr>
          <w:rFonts w:ascii="Arial" w:hAnsi="Arial" w:cs="Arial"/>
        </w:rPr>
        <w:t>Navn:</w:t>
      </w:r>
    </w:p>
    <w:p w14:paraId="5B65979F" w14:textId="77777777" w:rsidR="001C7BAE" w:rsidRPr="0086529C" w:rsidRDefault="001C7BAE" w:rsidP="001C7BAE">
      <w:pPr>
        <w:tabs>
          <w:tab w:val="left" w:pos="2694"/>
        </w:tabs>
        <w:ind w:left="708"/>
        <w:rPr>
          <w:rFonts w:ascii="Arial" w:hAnsi="Arial" w:cs="Arial"/>
        </w:rPr>
      </w:pPr>
      <w:proofErr w:type="spellStart"/>
      <w:r w:rsidRPr="0086529C">
        <w:rPr>
          <w:rFonts w:ascii="Arial" w:hAnsi="Arial" w:cs="Arial"/>
        </w:rPr>
        <w:t>Orgnr</w:t>
      </w:r>
      <w:proofErr w:type="spellEnd"/>
      <w:r w:rsidRPr="0086529C">
        <w:rPr>
          <w:rFonts w:ascii="Arial" w:hAnsi="Arial" w:cs="Arial"/>
        </w:rPr>
        <w:t xml:space="preserve">. </w:t>
      </w:r>
      <w:r>
        <w:rPr>
          <w:rFonts w:ascii="Arial" w:hAnsi="Arial" w:cs="Arial"/>
        </w:rPr>
        <w:tab/>
      </w:r>
    </w:p>
    <w:p w14:paraId="637687C6" w14:textId="77777777" w:rsidR="001C7BAE" w:rsidRPr="0086529C" w:rsidRDefault="001C7BAE" w:rsidP="001C7BAE">
      <w:pPr>
        <w:tabs>
          <w:tab w:val="left" w:pos="2694"/>
        </w:tabs>
        <w:ind w:left="708"/>
        <w:rPr>
          <w:rFonts w:ascii="Arial" w:hAnsi="Arial" w:cs="Arial"/>
        </w:rPr>
      </w:pPr>
      <w:r w:rsidRPr="0086529C">
        <w:rPr>
          <w:rFonts w:ascii="Arial" w:hAnsi="Arial" w:cs="Arial"/>
        </w:rPr>
        <w:t>Adresse:</w:t>
      </w:r>
    </w:p>
    <w:p w14:paraId="5543AF0A" w14:textId="77777777" w:rsidR="001C7BAE" w:rsidRDefault="001C7BAE" w:rsidP="001C7BAE">
      <w:pPr>
        <w:tabs>
          <w:tab w:val="left" w:pos="2694"/>
        </w:tabs>
        <w:ind w:left="708"/>
        <w:rPr>
          <w:rFonts w:ascii="Arial" w:hAnsi="Arial" w:cs="Arial"/>
        </w:rPr>
      </w:pPr>
      <w:r w:rsidRPr="0086529C">
        <w:rPr>
          <w:rFonts w:ascii="Arial" w:hAnsi="Arial" w:cs="Arial"/>
        </w:rPr>
        <w:t>Kontaktperson:</w:t>
      </w:r>
      <w:r>
        <w:rPr>
          <w:rFonts w:ascii="Arial" w:hAnsi="Arial" w:cs="Arial"/>
        </w:rPr>
        <w:tab/>
      </w:r>
    </w:p>
    <w:p w14:paraId="209EF2FE" w14:textId="77777777" w:rsidR="001C7BAE" w:rsidRPr="0086529C" w:rsidRDefault="001C7BAE" w:rsidP="001C7BAE">
      <w:pPr>
        <w:tabs>
          <w:tab w:val="left" w:pos="2694"/>
        </w:tabs>
        <w:ind w:left="708"/>
        <w:rPr>
          <w:rFonts w:ascii="Arial" w:hAnsi="Arial" w:cs="Arial"/>
        </w:rPr>
      </w:pPr>
    </w:p>
    <w:p w14:paraId="0CDCC462" w14:textId="77777777" w:rsidR="001C7BAE" w:rsidRPr="00B944F7" w:rsidRDefault="001C7BAE" w:rsidP="001C7BAE">
      <w:pPr>
        <w:rPr>
          <w:rFonts w:ascii="Arial" w:hAnsi="Arial" w:cs="Arial"/>
        </w:rPr>
      </w:pPr>
    </w:p>
    <w:p w14:paraId="0C66895E" w14:textId="77777777" w:rsidR="001C7BAE" w:rsidRDefault="001C7BAE" w:rsidP="001C7BAE">
      <w:pPr>
        <w:numPr>
          <w:ilvl w:val="0"/>
          <w:numId w:val="34"/>
        </w:numPr>
        <w:rPr>
          <w:rFonts w:ascii="Arial" w:hAnsi="Arial" w:cs="Arial"/>
          <w:b/>
        </w:rPr>
      </w:pPr>
      <w:r w:rsidRPr="00B944F7">
        <w:rPr>
          <w:rFonts w:ascii="Arial" w:hAnsi="Arial" w:cs="Arial"/>
          <w:b/>
        </w:rPr>
        <w:t xml:space="preserve">Med bakgrunn i denne avtale skal </w:t>
      </w:r>
      <w:r>
        <w:rPr>
          <w:rFonts w:ascii="Arial" w:hAnsi="Arial" w:cs="Arial"/>
          <w:b/>
        </w:rPr>
        <w:t>leverandøren</w:t>
      </w:r>
      <w:r w:rsidRPr="00B944F7">
        <w:rPr>
          <w:rFonts w:ascii="Arial" w:hAnsi="Arial" w:cs="Arial"/>
          <w:b/>
        </w:rPr>
        <w:t xml:space="preserve"> levere følgende tjeneste/vare:</w:t>
      </w:r>
      <w:r>
        <w:rPr>
          <w:rFonts w:ascii="Arial" w:hAnsi="Arial" w:cs="Arial"/>
          <w:b/>
        </w:rPr>
        <w:t xml:space="preserve"> </w:t>
      </w:r>
    </w:p>
    <w:p w14:paraId="54B0A39A" w14:textId="77777777" w:rsidR="001C7BAE" w:rsidRDefault="001C7BAE" w:rsidP="001C7BAE">
      <w:pPr>
        <w:ind w:left="720"/>
        <w:rPr>
          <w:rFonts w:ascii="Arial" w:hAnsi="Arial" w:cs="Arial"/>
          <w:b/>
        </w:rPr>
      </w:pPr>
    </w:p>
    <w:p w14:paraId="17813D97" w14:textId="77777777" w:rsidR="001C7BAE" w:rsidRPr="00C01DEC" w:rsidRDefault="001C7BAE" w:rsidP="001C7BAE">
      <w:pPr>
        <w:ind w:left="720"/>
        <w:rPr>
          <w:rFonts w:ascii="Arial" w:hAnsi="Arial" w:cs="Arial"/>
          <w:b/>
        </w:rPr>
      </w:pPr>
      <w:r w:rsidRPr="00C01DEC">
        <w:rPr>
          <w:rFonts w:ascii="Arial" w:hAnsi="Arial" w:cs="Arial"/>
          <w:szCs w:val="12"/>
        </w:rPr>
        <w:t xml:space="preserve">Leverandøren skal levere interiørarkitekttjenester, i henhold til konkurransegrunnlag og </w:t>
      </w:r>
      <w:proofErr w:type="spellStart"/>
      <w:r w:rsidRPr="00C01DEC">
        <w:rPr>
          <w:rFonts w:ascii="Arial" w:hAnsi="Arial" w:cs="Arial"/>
          <w:szCs w:val="12"/>
        </w:rPr>
        <w:t>kravsspesifikasjon</w:t>
      </w:r>
      <w:proofErr w:type="spellEnd"/>
      <w:r w:rsidRPr="00C01DEC">
        <w:rPr>
          <w:rFonts w:ascii="Arial" w:hAnsi="Arial" w:cs="Arial"/>
          <w:szCs w:val="12"/>
        </w:rPr>
        <w:t>.</w:t>
      </w:r>
    </w:p>
    <w:p w14:paraId="542479E2" w14:textId="77777777" w:rsidR="001C7BAE" w:rsidRDefault="001C7BAE" w:rsidP="001C7BAE">
      <w:pPr>
        <w:ind w:left="708"/>
        <w:rPr>
          <w:rFonts w:ascii="Arial" w:hAnsi="Arial" w:cs="Arial"/>
          <w:szCs w:val="12"/>
        </w:rPr>
      </w:pPr>
    </w:p>
    <w:p w14:paraId="1664BD81" w14:textId="77777777" w:rsidR="001C7BAE" w:rsidRPr="00B944F7" w:rsidRDefault="001C7BAE" w:rsidP="001C7BAE">
      <w:pPr>
        <w:ind w:left="708"/>
        <w:rPr>
          <w:rFonts w:ascii="Arial" w:hAnsi="Arial" w:cs="Arial"/>
        </w:rPr>
      </w:pPr>
    </w:p>
    <w:p w14:paraId="31C6AEA5" w14:textId="77777777" w:rsidR="001C7BAE" w:rsidRDefault="001C7BAE" w:rsidP="001C7BAE">
      <w:pPr>
        <w:numPr>
          <w:ilvl w:val="0"/>
          <w:numId w:val="34"/>
        </w:numPr>
        <w:rPr>
          <w:rFonts w:ascii="Arial" w:hAnsi="Arial" w:cs="Arial"/>
          <w:b/>
        </w:rPr>
      </w:pPr>
      <w:r w:rsidRPr="00B944F7">
        <w:rPr>
          <w:rFonts w:ascii="Arial" w:hAnsi="Arial" w:cs="Arial"/>
          <w:b/>
        </w:rPr>
        <w:t>Tjenesten</w:t>
      </w:r>
      <w:r>
        <w:rPr>
          <w:rFonts w:ascii="Arial" w:hAnsi="Arial" w:cs="Arial"/>
          <w:b/>
        </w:rPr>
        <w:t>/Varen</w:t>
      </w:r>
      <w:r w:rsidRPr="00B944F7">
        <w:rPr>
          <w:rFonts w:ascii="Arial" w:hAnsi="Arial" w:cs="Arial"/>
          <w:b/>
        </w:rPr>
        <w:t xml:space="preserve"> skal levers på følgende vilkår:</w:t>
      </w:r>
    </w:p>
    <w:p w14:paraId="2E26ACEF" w14:textId="77777777" w:rsidR="001C7BAE" w:rsidRDefault="001C7BAE" w:rsidP="001C7BAE">
      <w:pPr>
        <w:ind w:left="708"/>
        <w:rPr>
          <w:rFonts w:ascii="Arial" w:hAnsi="Arial" w:cs="Arial"/>
          <w:b/>
        </w:rPr>
      </w:pPr>
    </w:p>
    <w:p w14:paraId="1CC5211F" w14:textId="77777777" w:rsidR="001C7BAE" w:rsidRDefault="001C7BAE" w:rsidP="001C7BAE">
      <w:pPr>
        <w:tabs>
          <w:tab w:val="left" w:pos="3544"/>
        </w:tabs>
        <w:ind w:left="708"/>
        <w:rPr>
          <w:rFonts w:ascii="Arial" w:hAnsi="Arial" w:cs="Arial"/>
        </w:rPr>
      </w:pPr>
      <w:r>
        <w:rPr>
          <w:rFonts w:ascii="Arial" w:hAnsi="Arial" w:cs="Arial"/>
        </w:rPr>
        <w:t>Leveringsst</w:t>
      </w:r>
      <w:r w:rsidRPr="0086529C">
        <w:rPr>
          <w:rFonts w:ascii="Arial" w:hAnsi="Arial" w:cs="Arial"/>
        </w:rPr>
        <w:t>ed</w:t>
      </w:r>
      <w:r>
        <w:rPr>
          <w:rFonts w:ascii="Arial" w:hAnsi="Arial" w:cs="Arial"/>
        </w:rPr>
        <w:t>: Liaveien 2, 4, 6, 1930 Aurskog</w:t>
      </w:r>
    </w:p>
    <w:p w14:paraId="51946300" w14:textId="77777777" w:rsidR="001C7BAE" w:rsidRPr="0086529C" w:rsidRDefault="001C7BAE" w:rsidP="001C7BAE">
      <w:pPr>
        <w:tabs>
          <w:tab w:val="left" w:pos="3544"/>
        </w:tabs>
        <w:ind w:left="708"/>
        <w:rPr>
          <w:rFonts w:ascii="Arial" w:hAnsi="Arial" w:cs="Arial"/>
        </w:rPr>
      </w:pPr>
    </w:p>
    <w:p w14:paraId="1733A224" w14:textId="77777777" w:rsidR="00067E61" w:rsidRPr="00067E61" w:rsidRDefault="00067E61" w:rsidP="00067E61">
      <w:pPr>
        <w:tabs>
          <w:tab w:val="left" w:pos="3969"/>
        </w:tabs>
        <w:ind w:left="708"/>
        <w:rPr>
          <w:rFonts w:ascii="Arial" w:hAnsi="Arial" w:cs="Arial"/>
        </w:rPr>
      </w:pPr>
      <w:r w:rsidRPr="00067E61">
        <w:rPr>
          <w:rFonts w:ascii="Arial" w:hAnsi="Arial" w:cs="Arial"/>
        </w:rPr>
        <w:t>Fra kontraktsinngåelse og frem til prosjektets slutt i 2028</w:t>
      </w:r>
    </w:p>
    <w:p w14:paraId="4E4A9DEA" w14:textId="77777777" w:rsidR="001C7BAE" w:rsidRDefault="001C7BAE" w:rsidP="001C7BAE">
      <w:pPr>
        <w:tabs>
          <w:tab w:val="left" w:pos="3969"/>
        </w:tabs>
        <w:ind w:left="708"/>
        <w:rPr>
          <w:rFonts w:ascii="Arial" w:hAnsi="Arial" w:cs="Arial"/>
        </w:rPr>
      </w:pPr>
    </w:p>
    <w:p w14:paraId="7276EBBF" w14:textId="77777777" w:rsidR="00F27812" w:rsidRDefault="00D47001" w:rsidP="00D47001">
      <w:pPr>
        <w:tabs>
          <w:tab w:val="decimal" w:pos="7371"/>
          <w:tab w:val="left" w:pos="7938"/>
        </w:tabs>
        <w:ind w:left="708"/>
        <w:rPr>
          <w:rFonts w:ascii="Arial" w:hAnsi="Arial" w:cs="Arial"/>
        </w:rPr>
      </w:pPr>
      <w:r w:rsidRPr="00D47001">
        <w:rPr>
          <w:rFonts w:ascii="Arial" w:hAnsi="Arial" w:cs="Arial"/>
        </w:rPr>
        <w:t>Pris på tjenesten (jf. bilag 4 – Pris):</w:t>
      </w:r>
      <w:r>
        <w:rPr>
          <w:rFonts w:ascii="Arial" w:hAnsi="Arial" w:cs="Arial"/>
        </w:rPr>
        <w:t xml:space="preserve"> </w:t>
      </w:r>
    </w:p>
    <w:p w14:paraId="3B8E4425" w14:textId="0F6A0CBA" w:rsidR="00D47001" w:rsidRPr="00D47001" w:rsidRDefault="00D47001" w:rsidP="00D47001">
      <w:pPr>
        <w:tabs>
          <w:tab w:val="decimal" w:pos="7371"/>
          <w:tab w:val="left" w:pos="7938"/>
        </w:tabs>
        <w:ind w:left="708"/>
        <w:rPr>
          <w:rFonts w:ascii="Arial" w:hAnsi="Arial" w:cs="Arial"/>
        </w:rPr>
      </w:pPr>
      <w:r w:rsidRPr="00D47001">
        <w:rPr>
          <w:rFonts w:ascii="Arial" w:hAnsi="Arial" w:cs="Arial"/>
        </w:rPr>
        <w:t>[Fylles ut]</w:t>
      </w:r>
    </w:p>
    <w:p w14:paraId="4EC08937" w14:textId="77777777" w:rsidR="00D47001" w:rsidRDefault="00D47001" w:rsidP="00D47001">
      <w:pPr>
        <w:tabs>
          <w:tab w:val="decimal" w:pos="7371"/>
          <w:tab w:val="left" w:pos="7938"/>
        </w:tabs>
        <w:ind w:left="708"/>
        <w:rPr>
          <w:rFonts w:ascii="Arial" w:hAnsi="Arial" w:cs="Arial"/>
        </w:rPr>
      </w:pPr>
    </w:p>
    <w:p w14:paraId="258BE642" w14:textId="7EB88171" w:rsidR="00F27812" w:rsidRDefault="00D47001" w:rsidP="00D47001">
      <w:pPr>
        <w:tabs>
          <w:tab w:val="decimal" w:pos="7371"/>
          <w:tab w:val="left" w:pos="7938"/>
        </w:tabs>
        <w:ind w:left="708"/>
        <w:rPr>
          <w:rFonts w:ascii="Arial" w:hAnsi="Arial" w:cs="Arial"/>
        </w:rPr>
      </w:pPr>
      <w:r w:rsidRPr="00D47001">
        <w:rPr>
          <w:rFonts w:ascii="Arial" w:hAnsi="Arial" w:cs="Arial"/>
        </w:rPr>
        <w:t>Pris</w:t>
      </w:r>
      <w:r w:rsidR="00A95946">
        <w:rPr>
          <w:rFonts w:ascii="Arial" w:hAnsi="Arial" w:cs="Arial"/>
        </w:rPr>
        <w:t xml:space="preserve"> inkl. m</w:t>
      </w:r>
      <w:r w:rsidR="00F27812">
        <w:rPr>
          <w:rFonts w:ascii="Arial" w:hAnsi="Arial" w:cs="Arial"/>
        </w:rPr>
        <w:t>erverdiavgift</w:t>
      </w:r>
      <w:r w:rsidR="00A95946">
        <w:rPr>
          <w:rFonts w:ascii="Arial" w:hAnsi="Arial" w:cs="Arial"/>
        </w:rPr>
        <w:t>.</w:t>
      </w:r>
      <w:r w:rsidRPr="00D47001">
        <w:rPr>
          <w:rFonts w:ascii="Arial" w:hAnsi="Arial" w:cs="Arial"/>
        </w:rPr>
        <w:t xml:space="preserve"> </w:t>
      </w:r>
      <w:r w:rsidR="00A95946">
        <w:rPr>
          <w:rFonts w:ascii="Arial" w:hAnsi="Arial" w:cs="Arial"/>
        </w:rPr>
        <w:t>(</w:t>
      </w:r>
      <w:r w:rsidRPr="00D47001">
        <w:rPr>
          <w:rFonts w:ascii="Arial" w:hAnsi="Arial" w:cs="Arial"/>
        </w:rPr>
        <w:t>jf. bilag 4 – Pris):</w:t>
      </w:r>
      <w:r>
        <w:rPr>
          <w:rFonts w:ascii="Arial" w:hAnsi="Arial" w:cs="Arial"/>
        </w:rPr>
        <w:t xml:space="preserve"> </w:t>
      </w:r>
    </w:p>
    <w:p w14:paraId="5BD92485" w14:textId="573EF6B8" w:rsidR="00D47001" w:rsidRPr="00D47001" w:rsidRDefault="00D47001" w:rsidP="00D47001">
      <w:pPr>
        <w:tabs>
          <w:tab w:val="decimal" w:pos="7371"/>
          <w:tab w:val="left" w:pos="7938"/>
        </w:tabs>
        <w:ind w:left="708"/>
        <w:rPr>
          <w:rFonts w:ascii="Arial" w:hAnsi="Arial" w:cs="Arial"/>
        </w:rPr>
      </w:pPr>
      <w:r w:rsidRPr="00D47001">
        <w:rPr>
          <w:rFonts w:ascii="Arial" w:hAnsi="Arial" w:cs="Arial"/>
        </w:rPr>
        <w:t>[Fylles ut]</w:t>
      </w:r>
    </w:p>
    <w:p w14:paraId="5AE7184C" w14:textId="77777777" w:rsidR="001C7BAE" w:rsidRDefault="001C7BAE" w:rsidP="001C7BAE">
      <w:pPr>
        <w:tabs>
          <w:tab w:val="decimal" w:pos="7371"/>
          <w:tab w:val="left" w:pos="7938"/>
        </w:tabs>
        <w:ind w:left="708"/>
        <w:rPr>
          <w:rFonts w:ascii="Arial" w:hAnsi="Arial" w:cs="Arial"/>
        </w:rPr>
      </w:pPr>
    </w:p>
    <w:p w14:paraId="6E9C0A80" w14:textId="77777777" w:rsidR="001C7BAE" w:rsidRPr="0086529C" w:rsidRDefault="001C7BAE" w:rsidP="001C7BAE">
      <w:pPr>
        <w:tabs>
          <w:tab w:val="decimal" w:pos="7371"/>
          <w:tab w:val="left" w:pos="7938"/>
        </w:tabs>
        <w:rPr>
          <w:rFonts w:ascii="Arial" w:hAnsi="Arial" w:cs="Arial"/>
        </w:rPr>
      </w:pPr>
    </w:p>
    <w:p w14:paraId="734BCA1B" w14:textId="77777777" w:rsidR="001C7BAE" w:rsidRDefault="001C7BAE" w:rsidP="001C7BAE">
      <w:pPr>
        <w:numPr>
          <w:ilvl w:val="0"/>
          <w:numId w:val="34"/>
        </w:numPr>
        <w:rPr>
          <w:rFonts w:ascii="Arial" w:hAnsi="Arial" w:cs="Arial"/>
          <w:b/>
        </w:rPr>
      </w:pPr>
      <w:r>
        <w:rPr>
          <w:rFonts w:ascii="Arial" w:hAnsi="Arial" w:cs="Arial"/>
          <w:b/>
        </w:rPr>
        <w:t xml:space="preserve">Avtalen består av denne forsiden samt </w:t>
      </w:r>
      <w:proofErr w:type="spellStart"/>
      <w:r>
        <w:rPr>
          <w:rFonts w:ascii="Arial" w:hAnsi="Arial" w:cs="Arial"/>
          <w:b/>
        </w:rPr>
        <w:t>Bufetats</w:t>
      </w:r>
      <w:proofErr w:type="spellEnd"/>
      <w:r>
        <w:rPr>
          <w:rFonts w:ascii="Arial" w:hAnsi="Arial" w:cs="Arial"/>
          <w:b/>
        </w:rPr>
        <w:t xml:space="preserve"> standard avtalevilkår versjon 6.2 2019</w:t>
      </w:r>
    </w:p>
    <w:p w14:paraId="3D956685" w14:textId="77777777" w:rsidR="001C7BAE" w:rsidRDefault="001C7BAE" w:rsidP="001C7BAE">
      <w:pPr>
        <w:ind w:left="360"/>
        <w:rPr>
          <w:rFonts w:ascii="Arial" w:hAnsi="Arial" w:cs="Arial"/>
          <w:color w:val="000000" w:themeColor="text1"/>
        </w:rPr>
      </w:pPr>
    </w:p>
    <w:p w14:paraId="278AC7C5" w14:textId="77777777" w:rsidR="001C7BAE" w:rsidRDefault="001C7BAE" w:rsidP="001C7BAE">
      <w:pPr>
        <w:ind w:left="360"/>
        <w:rPr>
          <w:rFonts w:ascii="Arial" w:hAnsi="Arial" w:cs="Arial"/>
          <w:color w:val="000000" w:themeColor="text1"/>
        </w:rPr>
      </w:pPr>
    </w:p>
    <w:p w14:paraId="6535B681" w14:textId="77777777" w:rsidR="001C7BAE" w:rsidRDefault="001C7BAE" w:rsidP="001C7BAE">
      <w:pPr>
        <w:rPr>
          <w:rFonts w:ascii="Arial" w:hAnsi="Arial" w:cs="Arial"/>
          <w:color w:val="000000" w:themeColor="text1"/>
        </w:rPr>
      </w:pPr>
    </w:p>
    <w:p w14:paraId="3E868505" w14:textId="77777777" w:rsidR="00067E61" w:rsidRDefault="00067E61" w:rsidP="001C7BAE">
      <w:pPr>
        <w:rPr>
          <w:rFonts w:ascii="Arial" w:hAnsi="Arial" w:cs="Arial"/>
          <w:color w:val="000000" w:themeColor="text1"/>
        </w:rPr>
      </w:pPr>
    </w:p>
    <w:p w14:paraId="58A76A13" w14:textId="77777777" w:rsidR="001C7BAE" w:rsidRDefault="001C7BAE" w:rsidP="001C7BAE">
      <w:pPr>
        <w:ind w:left="360"/>
        <w:rPr>
          <w:rFonts w:ascii="Arial" w:hAnsi="Arial" w:cs="Arial"/>
          <w:b/>
        </w:rPr>
      </w:pPr>
    </w:p>
    <w:p w14:paraId="299D345E" w14:textId="77777777" w:rsidR="001C7BAE" w:rsidRDefault="001C7BAE" w:rsidP="001C7BAE">
      <w:pPr>
        <w:numPr>
          <w:ilvl w:val="0"/>
          <w:numId w:val="34"/>
        </w:numPr>
        <w:rPr>
          <w:rFonts w:ascii="Arial" w:hAnsi="Arial" w:cs="Arial"/>
          <w:b/>
        </w:rPr>
      </w:pPr>
      <w:r w:rsidRPr="00B944F7">
        <w:rPr>
          <w:rFonts w:ascii="Arial" w:hAnsi="Arial" w:cs="Arial"/>
          <w:b/>
        </w:rPr>
        <w:lastRenderedPageBreak/>
        <w:t>Dato og signatur</w:t>
      </w:r>
    </w:p>
    <w:p w14:paraId="0EEECF58" w14:textId="77777777" w:rsidR="001C7BAE" w:rsidRDefault="001C7BAE" w:rsidP="001C7BAE">
      <w:pPr>
        <w:rPr>
          <w:rFonts w:ascii="Arial" w:hAnsi="Arial" w:cs="Arial"/>
        </w:rPr>
      </w:pPr>
    </w:p>
    <w:p w14:paraId="7A952A99" w14:textId="77777777" w:rsidR="001C7BAE" w:rsidRDefault="001C7BAE" w:rsidP="001C7BAE">
      <w:pPr>
        <w:ind w:left="708"/>
        <w:rPr>
          <w:rFonts w:ascii="Arial" w:hAnsi="Arial" w:cs="Arial"/>
        </w:rPr>
      </w:pPr>
      <w:r>
        <w:rPr>
          <w:rFonts w:ascii="Arial" w:hAnsi="Arial" w:cs="Arial"/>
        </w:rPr>
        <w:t xml:space="preserve">Sted: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Sted: </w:t>
      </w:r>
    </w:p>
    <w:p w14:paraId="4790224C" w14:textId="77777777" w:rsidR="001C7BAE" w:rsidRDefault="001C7BAE" w:rsidP="001C7BAE">
      <w:pPr>
        <w:ind w:left="708"/>
        <w:rPr>
          <w:rFonts w:ascii="Arial" w:hAnsi="Arial" w:cs="Arial"/>
        </w:rPr>
      </w:pPr>
      <w:r>
        <w:rPr>
          <w:rFonts w:ascii="Arial" w:hAnsi="Arial" w:cs="Arial"/>
        </w:rPr>
        <w:t>Dato:</w:t>
      </w:r>
      <w:r w:rsidRPr="006808CD">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Dato:</w:t>
      </w:r>
    </w:p>
    <w:p w14:paraId="7F809B0B" w14:textId="77777777" w:rsidR="001C7BAE" w:rsidRPr="00231DC8" w:rsidRDefault="001C7BAE" w:rsidP="001C7BAE">
      <w:pPr>
        <w:rPr>
          <w:rFonts w:ascii="Arial" w:hAnsi="Arial" w:cs="Arial"/>
        </w:rPr>
      </w:pPr>
    </w:p>
    <w:p w14:paraId="03C8E23F" w14:textId="77777777" w:rsidR="001C7BAE" w:rsidRPr="00231DC8" w:rsidRDefault="001C7BAE" w:rsidP="001C7BAE">
      <w:pPr>
        <w:ind w:left="708"/>
        <w:rPr>
          <w:rFonts w:ascii="Arial" w:hAnsi="Arial" w:cs="Arial"/>
        </w:rPr>
      </w:pPr>
    </w:p>
    <w:p w14:paraId="4C9C3811" w14:textId="77777777" w:rsidR="001C7BAE" w:rsidRPr="00231DC8" w:rsidRDefault="001C7BAE" w:rsidP="001C7BAE">
      <w:pPr>
        <w:pBdr>
          <w:top w:val="single" w:sz="4" w:space="1" w:color="auto"/>
        </w:pBdr>
        <w:ind w:left="708"/>
        <w:rPr>
          <w:rFonts w:ascii="Arial" w:hAnsi="Arial" w:cs="Arial"/>
        </w:rPr>
      </w:pPr>
      <w:proofErr w:type="spellStart"/>
      <w:r w:rsidRPr="005A1C75">
        <w:rPr>
          <w:rFonts w:ascii="Arial" w:hAnsi="Arial" w:cs="Arial"/>
        </w:rPr>
        <w:t>Bufdir</w:t>
      </w:r>
      <w:proofErr w:type="spellEnd"/>
      <w:r w:rsidRPr="005A1C75">
        <w:rPr>
          <w:rFonts w:ascii="Arial" w:hAnsi="Arial" w:cs="Arial"/>
        </w:rPr>
        <w:t>/</w:t>
      </w:r>
      <w:proofErr w:type="spellStart"/>
      <w:r w:rsidRPr="005A1C75">
        <w:rPr>
          <w:rFonts w:ascii="Arial" w:hAnsi="Arial" w:cs="Arial"/>
        </w:rPr>
        <w:t>Bufetats</w:t>
      </w:r>
      <w:proofErr w:type="spellEnd"/>
      <w:r w:rsidRPr="005A1C75">
        <w:rPr>
          <w:rFonts w:ascii="Arial" w:hAnsi="Arial" w:cs="Arial"/>
        </w:rPr>
        <w:t xml:space="preserve"> signatur</w:t>
      </w:r>
      <w:r w:rsidRPr="005A1C75">
        <w:rPr>
          <w:rFonts w:ascii="Arial" w:hAnsi="Arial" w:cs="Arial"/>
        </w:rPr>
        <w:tab/>
      </w:r>
      <w:r>
        <w:rPr>
          <w:rFonts w:ascii="Arial" w:hAnsi="Arial" w:cs="Arial"/>
        </w:rPr>
        <w:tab/>
      </w:r>
      <w:r>
        <w:rPr>
          <w:rFonts w:ascii="Arial" w:hAnsi="Arial" w:cs="Arial"/>
        </w:rPr>
        <w:tab/>
        <w:t>Leverandørens signatur</w:t>
      </w:r>
    </w:p>
    <w:p w14:paraId="2F552EFB" w14:textId="2167D68E" w:rsidR="001C5FA4" w:rsidRPr="001C5FA4" w:rsidRDefault="001C7BAE" w:rsidP="001C7BAE">
      <w:pPr>
        <w:ind w:left="708" w:firstLine="12"/>
        <w:sectPr w:rsidR="001C5FA4" w:rsidRPr="001C5FA4" w:rsidSect="00BF7EDB">
          <w:headerReference w:type="first" r:id="rId10"/>
          <w:pgSz w:w="11906" w:h="16838"/>
          <w:pgMar w:top="1418" w:right="1418" w:bottom="1418" w:left="1418" w:header="709" w:footer="709" w:gutter="0"/>
          <w:cols w:space="708"/>
          <w:titlePg/>
          <w:docGrid w:linePitch="360"/>
        </w:sectPr>
      </w:pPr>
      <w:r>
        <w:rPr>
          <w:rFonts w:ascii="Arial" w:hAnsi="Arial" w:cs="Arial"/>
        </w:rPr>
        <w:t>Navn og tittel:</w:t>
      </w:r>
      <w:r>
        <w:rPr>
          <w:rFonts w:ascii="Arial" w:hAnsi="Arial" w:cs="Arial"/>
        </w:rPr>
        <w:tab/>
      </w:r>
      <w:r>
        <w:rPr>
          <w:rFonts w:ascii="Arial" w:hAnsi="Arial" w:cs="Arial"/>
        </w:rPr>
        <w:tab/>
      </w:r>
      <w:r>
        <w:rPr>
          <w:rFonts w:ascii="Arial" w:hAnsi="Arial" w:cs="Arial"/>
        </w:rPr>
        <w:tab/>
      </w:r>
      <w:r>
        <w:rPr>
          <w:rFonts w:ascii="Arial" w:hAnsi="Arial" w:cs="Arial"/>
        </w:rPr>
        <w:tab/>
        <w:t>Navn og tittel:</w:t>
      </w:r>
      <w:r>
        <w:rPr>
          <w:rFonts w:ascii="Arial" w:hAnsi="Arial" w:cs="Arial"/>
        </w:rPr>
        <w:br/>
      </w:r>
    </w:p>
    <w:p w14:paraId="48CE60F5" w14:textId="77777777" w:rsidR="00BC6EF0" w:rsidRDefault="00BC6EF0" w:rsidP="00BC6EF0">
      <w:pPr>
        <w:pStyle w:val="paragraph"/>
        <w:numPr>
          <w:ilvl w:val="0"/>
          <w:numId w:val="2"/>
        </w:numPr>
        <w:spacing w:before="0" w:beforeAutospacing="0" w:after="0" w:afterAutospacing="0"/>
        <w:ind w:firstLine="0"/>
        <w:textAlignment w:val="baseline"/>
        <w:rPr>
          <w:sz w:val="18"/>
          <w:szCs w:val="18"/>
        </w:rPr>
      </w:pPr>
      <w:r>
        <w:rPr>
          <w:rStyle w:val="normaltextrun"/>
          <w:b/>
          <w:bCs/>
          <w:sz w:val="18"/>
          <w:szCs w:val="18"/>
        </w:rPr>
        <w:lastRenderedPageBreak/>
        <w:t>ALMINNELIGE BESTEMMELSER</w:t>
      </w:r>
      <w:r>
        <w:rPr>
          <w:rStyle w:val="eop"/>
          <w:sz w:val="18"/>
          <w:szCs w:val="18"/>
        </w:rPr>
        <w:t> </w:t>
      </w:r>
    </w:p>
    <w:p w14:paraId="306A7CA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18"/>
          <w:szCs w:val="18"/>
        </w:rPr>
        <w:t> </w:t>
      </w:r>
    </w:p>
    <w:p w14:paraId="003E0BB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18"/>
          <w:szCs w:val="18"/>
        </w:rPr>
        <w:t>1.1</w:t>
      </w:r>
      <w:r>
        <w:rPr>
          <w:rStyle w:val="eop"/>
          <w:sz w:val="18"/>
          <w:szCs w:val="18"/>
        </w:rPr>
        <w:t> </w:t>
      </w:r>
    </w:p>
    <w:p w14:paraId="6753F93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Avtalen omfatter alle enheter innenfor Barne-, ungdoms- og familieetaten, herunder </w:t>
      </w:r>
      <w:proofErr w:type="spellStart"/>
      <w:proofErr w:type="gramStart"/>
      <w:r>
        <w:rPr>
          <w:rStyle w:val="spellingerror"/>
          <w:sz w:val="20"/>
          <w:szCs w:val="20"/>
        </w:rPr>
        <w:t>Barne</w:t>
      </w:r>
      <w:proofErr w:type="spellEnd"/>
      <w:r>
        <w:rPr>
          <w:rStyle w:val="normaltextrun"/>
          <w:sz w:val="20"/>
          <w:szCs w:val="20"/>
        </w:rPr>
        <w:t>.-</w:t>
      </w:r>
      <w:proofErr w:type="gramEnd"/>
      <w:r>
        <w:rPr>
          <w:rStyle w:val="normaltextrun"/>
          <w:sz w:val="20"/>
          <w:szCs w:val="20"/>
        </w:rPr>
        <w:t>ungdoms- og familiedirektoratet og </w:t>
      </w:r>
      <w:proofErr w:type="spellStart"/>
      <w:r>
        <w:rPr>
          <w:rStyle w:val="spellingerror"/>
          <w:sz w:val="20"/>
          <w:szCs w:val="20"/>
        </w:rPr>
        <w:t>Bufetat</w:t>
      </w:r>
      <w:proofErr w:type="spellEnd"/>
      <w:r>
        <w:rPr>
          <w:rStyle w:val="normaltextrun"/>
          <w:sz w:val="20"/>
          <w:szCs w:val="20"/>
        </w:rPr>
        <w:t> senter for administrasjon og utvikling (heretter forkortet til </w:t>
      </w:r>
      <w:proofErr w:type="spellStart"/>
      <w:r>
        <w:rPr>
          <w:rStyle w:val="spellingerror"/>
          <w:sz w:val="20"/>
          <w:szCs w:val="20"/>
        </w:rPr>
        <w:t>Bufetat</w:t>
      </w:r>
      <w:proofErr w:type="spellEnd"/>
      <w:r>
        <w:rPr>
          <w:rStyle w:val="normaltextrun"/>
          <w:sz w:val="20"/>
          <w:szCs w:val="20"/>
        </w:rPr>
        <w:t>) og regulerer kjøp av varer og/eller tjenester (heretter kalt produkter). </w:t>
      </w:r>
      <w:proofErr w:type="spellStart"/>
      <w:r>
        <w:rPr>
          <w:rStyle w:val="spellingerror"/>
          <w:sz w:val="20"/>
          <w:szCs w:val="20"/>
        </w:rPr>
        <w:t>Bufetats</w:t>
      </w:r>
      <w:proofErr w:type="spellEnd"/>
      <w:r>
        <w:rPr>
          <w:rStyle w:val="normaltextrun"/>
          <w:sz w:val="20"/>
          <w:szCs w:val="20"/>
        </w:rPr>
        <w:t> enheter er forpliktet til å benytte avtalen, med mindre det foreligger spesielle årsaker. Den enkelte enhets ansvar begrenser seg til det som følger av den konkrete bestillingen.</w:t>
      </w:r>
      <w:r>
        <w:rPr>
          <w:rStyle w:val="eop"/>
          <w:sz w:val="20"/>
          <w:szCs w:val="20"/>
        </w:rPr>
        <w:t> </w:t>
      </w:r>
    </w:p>
    <w:p w14:paraId="1B8BAFD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1.2</w:t>
      </w:r>
      <w:r>
        <w:rPr>
          <w:rStyle w:val="eop"/>
          <w:sz w:val="20"/>
          <w:szCs w:val="20"/>
        </w:rPr>
        <w:t> </w:t>
      </w:r>
    </w:p>
    <w:p w14:paraId="58E651B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Avtalen gjelder for alle de enheter som til enhver tid er tilsluttet </w:t>
      </w:r>
      <w:proofErr w:type="spellStart"/>
      <w:r>
        <w:rPr>
          <w:rStyle w:val="spellingerror"/>
          <w:sz w:val="20"/>
          <w:szCs w:val="20"/>
        </w:rPr>
        <w:t>Bufetat</w:t>
      </w:r>
      <w:proofErr w:type="spellEnd"/>
      <w:r>
        <w:rPr>
          <w:rStyle w:val="normaltextrun"/>
          <w:sz w:val="20"/>
          <w:szCs w:val="20"/>
        </w:rPr>
        <w:t>.</w:t>
      </w:r>
      <w:r>
        <w:rPr>
          <w:rStyle w:val="eop"/>
          <w:sz w:val="20"/>
          <w:szCs w:val="20"/>
        </w:rPr>
        <w:t> </w:t>
      </w:r>
    </w:p>
    <w:p w14:paraId="16DA3F5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1.3 </w:t>
      </w:r>
      <w:r>
        <w:rPr>
          <w:rStyle w:val="eop"/>
          <w:sz w:val="20"/>
          <w:szCs w:val="20"/>
        </w:rPr>
        <w:t> </w:t>
      </w:r>
    </w:p>
    <w:p w14:paraId="4DBD90C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Kirkens familievernkontorer er en del av etatens tjenestetilbud, men kontorene eies ikke av </w:t>
      </w:r>
      <w:proofErr w:type="spellStart"/>
      <w:r>
        <w:rPr>
          <w:rStyle w:val="spellingerror"/>
          <w:sz w:val="20"/>
          <w:szCs w:val="20"/>
        </w:rPr>
        <w:t>Bufetat</w:t>
      </w:r>
      <w:proofErr w:type="spellEnd"/>
      <w:r>
        <w:rPr>
          <w:rStyle w:val="normaltextrun"/>
          <w:sz w:val="20"/>
          <w:szCs w:val="20"/>
        </w:rPr>
        <w:t>. Deres deltakelse i nasjonale rammeavtaler vil </w:t>
      </w:r>
      <w:proofErr w:type="gramStart"/>
      <w:r>
        <w:rPr>
          <w:rStyle w:val="normaltextrun"/>
          <w:sz w:val="20"/>
          <w:szCs w:val="20"/>
        </w:rPr>
        <w:t>således</w:t>
      </w:r>
      <w:proofErr w:type="gramEnd"/>
      <w:r>
        <w:rPr>
          <w:rStyle w:val="normaltextrun"/>
          <w:sz w:val="20"/>
          <w:szCs w:val="20"/>
        </w:rPr>
        <w:t> være frivillig.</w:t>
      </w:r>
      <w:r>
        <w:rPr>
          <w:rStyle w:val="eop"/>
          <w:sz w:val="20"/>
          <w:szCs w:val="20"/>
        </w:rPr>
        <w:t> </w:t>
      </w:r>
    </w:p>
    <w:p w14:paraId="7C66F7E7"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1.4</w:t>
      </w:r>
      <w:r>
        <w:rPr>
          <w:rStyle w:val="eop"/>
          <w:sz w:val="20"/>
          <w:szCs w:val="20"/>
        </w:rPr>
        <w:t> </w:t>
      </w:r>
    </w:p>
    <w:p w14:paraId="1541572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proofErr w:type="spellStart"/>
      <w:r>
        <w:rPr>
          <w:rStyle w:val="spellingerror"/>
          <w:sz w:val="20"/>
          <w:szCs w:val="20"/>
        </w:rPr>
        <w:t>Bufetat</w:t>
      </w:r>
      <w:proofErr w:type="spellEnd"/>
      <w:r>
        <w:rPr>
          <w:rStyle w:val="normaltextrun"/>
          <w:sz w:val="20"/>
          <w:szCs w:val="20"/>
        </w:rPr>
        <w:t> er, som en del av staten, selvassurandør. </w:t>
      </w:r>
      <w:proofErr w:type="spellStart"/>
      <w:r>
        <w:rPr>
          <w:rStyle w:val="spellingerror"/>
          <w:sz w:val="20"/>
          <w:szCs w:val="20"/>
        </w:rPr>
        <w:t>Bufetat</w:t>
      </w:r>
      <w:proofErr w:type="spellEnd"/>
      <w:r>
        <w:rPr>
          <w:rStyle w:val="normaltextrun"/>
          <w:sz w:val="20"/>
          <w:szCs w:val="20"/>
        </w:rPr>
        <w:t> skal derfor ikke tilbys eller tegne egne forsikringer. </w:t>
      </w:r>
      <w:r>
        <w:rPr>
          <w:rStyle w:val="eop"/>
          <w:sz w:val="20"/>
          <w:szCs w:val="20"/>
        </w:rPr>
        <w:t> </w:t>
      </w:r>
    </w:p>
    <w:p w14:paraId="06BA0F6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1.5</w:t>
      </w:r>
      <w:r>
        <w:rPr>
          <w:rStyle w:val="eop"/>
          <w:sz w:val="20"/>
          <w:szCs w:val="20"/>
        </w:rPr>
        <w:t> </w:t>
      </w:r>
    </w:p>
    <w:p w14:paraId="2AEC87E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Der annet ikke er avtalt gjelder lov om kjøp av 13.5.1988.</w:t>
      </w:r>
      <w:r>
        <w:rPr>
          <w:rStyle w:val="eop"/>
          <w:sz w:val="20"/>
          <w:szCs w:val="20"/>
        </w:rPr>
        <w:t> </w:t>
      </w:r>
    </w:p>
    <w:p w14:paraId="4F2775D3"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rPr>
        <w:t> </w:t>
      </w:r>
    </w:p>
    <w:p w14:paraId="37DFFA9E" w14:textId="77777777" w:rsidR="00BC6EF0" w:rsidRDefault="00BC6EF0" w:rsidP="00BC6EF0">
      <w:pPr>
        <w:pStyle w:val="paragraph"/>
        <w:numPr>
          <w:ilvl w:val="0"/>
          <w:numId w:val="3"/>
        </w:numPr>
        <w:spacing w:before="0" w:beforeAutospacing="0" w:after="0" w:afterAutospacing="0"/>
        <w:ind w:firstLine="0"/>
        <w:textAlignment w:val="baseline"/>
        <w:rPr>
          <w:sz w:val="20"/>
          <w:szCs w:val="20"/>
        </w:rPr>
      </w:pPr>
      <w:r>
        <w:rPr>
          <w:rStyle w:val="normaltextrun"/>
          <w:b/>
          <w:bCs/>
          <w:sz w:val="20"/>
          <w:szCs w:val="20"/>
        </w:rPr>
        <w:t>KOMMERSIELLE BETINGELSER</w:t>
      </w:r>
      <w:r>
        <w:rPr>
          <w:rStyle w:val="eop"/>
          <w:sz w:val="20"/>
          <w:szCs w:val="20"/>
        </w:rPr>
        <w:t> </w:t>
      </w:r>
    </w:p>
    <w:p w14:paraId="269E4682"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2.1</w:t>
      </w:r>
      <w:r>
        <w:rPr>
          <w:rStyle w:val="eop"/>
          <w:sz w:val="20"/>
          <w:szCs w:val="20"/>
        </w:rPr>
        <w:t> </w:t>
      </w:r>
    </w:p>
    <w:p w14:paraId="2103AB2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Alle priser og kostnader er basert på NOK i henhold til tilbud fra Leverandøren.</w:t>
      </w:r>
      <w:r>
        <w:rPr>
          <w:rStyle w:val="eop"/>
          <w:sz w:val="20"/>
          <w:szCs w:val="20"/>
        </w:rPr>
        <w:t> </w:t>
      </w:r>
    </w:p>
    <w:p w14:paraId="24CA3E1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Ikke-spesifiserte produkter kalkuleres som spesifiserte.</w:t>
      </w:r>
      <w:r>
        <w:rPr>
          <w:rStyle w:val="eop"/>
          <w:sz w:val="20"/>
          <w:szCs w:val="20"/>
        </w:rPr>
        <w:t> </w:t>
      </w:r>
    </w:p>
    <w:p w14:paraId="7DBD4F1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Dersom ikke annet er avtalt, er prisen fast og eksklusive merverdiavgift, men inkluderer emballasje, toll, frakt, skatter og andre avgifter. Endres skatte- og avgiftsbestemmelser på en måte som påvirker prisen, skal denne endres tilsvarende. </w:t>
      </w:r>
      <w:r>
        <w:rPr>
          <w:rStyle w:val="eop"/>
          <w:sz w:val="20"/>
          <w:szCs w:val="20"/>
        </w:rPr>
        <w:t> </w:t>
      </w:r>
    </w:p>
    <w:p w14:paraId="6290623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2.2</w:t>
      </w:r>
      <w:r>
        <w:rPr>
          <w:rStyle w:val="eop"/>
          <w:sz w:val="20"/>
          <w:szCs w:val="20"/>
        </w:rPr>
        <w:t> </w:t>
      </w:r>
    </w:p>
    <w:p w14:paraId="581607F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Spesielle tilbud fra leverandøren til andre kunder som er bedre enn prisene/vilkårene i avtalen, skal automatisk gjelde for oppdragsgiver. Leverandøren er forpliktet til, så snart det er mulig, å gjøre slike tilbud kjent for oppdragsgiver.</w:t>
      </w:r>
      <w:r>
        <w:rPr>
          <w:rStyle w:val="eop"/>
          <w:sz w:val="20"/>
          <w:szCs w:val="20"/>
        </w:rPr>
        <w:t> </w:t>
      </w:r>
    </w:p>
    <w:p w14:paraId="603B887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2.3</w:t>
      </w:r>
      <w:r>
        <w:rPr>
          <w:rStyle w:val="eop"/>
          <w:sz w:val="20"/>
          <w:szCs w:val="20"/>
        </w:rPr>
        <w:t> </w:t>
      </w:r>
    </w:p>
    <w:p w14:paraId="66EEDD8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Fastpris, time- eller kostnadssatser er ikke gjenstand for regulering med mindre annet er avtalt.</w:t>
      </w:r>
      <w:r>
        <w:rPr>
          <w:rStyle w:val="eop"/>
          <w:sz w:val="20"/>
          <w:szCs w:val="20"/>
        </w:rPr>
        <w:t> </w:t>
      </w:r>
    </w:p>
    <w:p w14:paraId="74B54288"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2.4</w:t>
      </w:r>
      <w:r>
        <w:rPr>
          <w:rStyle w:val="eop"/>
          <w:sz w:val="20"/>
          <w:szCs w:val="20"/>
        </w:rPr>
        <w:t> </w:t>
      </w:r>
    </w:p>
    <w:p w14:paraId="68C647F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Hvis produkter som omfattes av kontrakten skal endres eller utgå av produksjon, skal Kunden informeres umiddelbart. Ved lansering av nye produkter i avtaleperioden, skal tilbud sendes </w:t>
      </w:r>
      <w:proofErr w:type="spellStart"/>
      <w:r>
        <w:rPr>
          <w:rStyle w:val="spellingerror"/>
          <w:sz w:val="20"/>
          <w:szCs w:val="20"/>
        </w:rPr>
        <w:t>Bufetat</w:t>
      </w:r>
      <w:proofErr w:type="spellEnd"/>
      <w:r>
        <w:rPr>
          <w:rStyle w:val="normaltextrun"/>
          <w:sz w:val="20"/>
          <w:szCs w:val="20"/>
        </w:rPr>
        <w:t>. Prisstrukturen</w:t>
      </w:r>
      <w:r>
        <w:rPr>
          <w:rStyle w:val="normaltextrun"/>
        </w:rPr>
        <w:t> </w:t>
      </w:r>
      <w:r>
        <w:rPr>
          <w:rStyle w:val="normaltextrun"/>
          <w:sz w:val="20"/>
          <w:szCs w:val="20"/>
        </w:rPr>
        <w:t>på nye produkter skal ikke være dårligere enn på de produktene som allerede omfattes av avtalen. </w:t>
      </w:r>
      <w:proofErr w:type="spellStart"/>
      <w:r>
        <w:rPr>
          <w:rStyle w:val="spellingerror"/>
          <w:sz w:val="20"/>
          <w:szCs w:val="20"/>
        </w:rPr>
        <w:t>Bufetat</w:t>
      </w:r>
      <w:proofErr w:type="spellEnd"/>
      <w:r>
        <w:rPr>
          <w:rStyle w:val="normaltextrun"/>
          <w:sz w:val="20"/>
          <w:szCs w:val="20"/>
        </w:rPr>
        <w:t> vil ta stilling til om de tilbudte produkter skal omfattes av gjeldende avtale.</w:t>
      </w:r>
      <w:r>
        <w:rPr>
          <w:rStyle w:val="eop"/>
          <w:sz w:val="20"/>
          <w:szCs w:val="20"/>
        </w:rPr>
        <w:t> </w:t>
      </w:r>
    </w:p>
    <w:p w14:paraId="19C4234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48B26E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Om nye produkter lanseres eller erstatter andre i avtaleperioden, skal de leveres i henhold til gjeldende avtalevilkår og etter samme prisstruktur / kalkyle.</w:t>
      </w:r>
      <w:r>
        <w:rPr>
          <w:rStyle w:val="eop"/>
          <w:sz w:val="20"/>
          <w:szCs w:val="20"/>
        </w:rPr>
        <w:t> </w:t>
      </w:r>
    </w:p>
    <w:p w14:paraId="395F3A6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550C296" w14:textId="77777777" w:rsidR="00BC6EF0" w:rsidRDefault="00BC6EF0" w:rsidP="00BC6EF0">
      <w:pPr>
        <w:pStyle w:val="paragraph"/>
        <w:numPr>
          <w:ilvl w:val="0"/>
          <w:numId w:val="4"/>
        </w:numPr>
        <w:spacing w:before="0" w:beforeAutospacing="0" w:after="0" w:afterAutospacing="0"/>
        <w:ind w:firstLine="0"/>
        <w:textAlignment w:val="baseline"/>
        <w:rPr>
          <w:sz w:val="20"/>
          <w:szCs w:val="20"/>
        </w:rPr>
      </w:pPr>
      <w:r>
        <w:rPr>
          <w:rStyle w:val="normaltextrun"/>
          <w:b/>
          <w:bCs/>
          <w:sz w:val="20"/>
          <w:szCs w:val="20"/>
        </w:rPr>
        <w:t>BESTILLING</w:t>
      </w:r>
      <w:r>
        <w:rPr>
          <w:rStyle w:val="eop"/>
          <w:sz w:val="20"/>
          <w:szCs w:val="20"/>
        </w:rPr>
        <w:t> </w:t>
      </w:r>
    </w:p>
    <w:p w14:paraId="5645B24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Oppdragsgiver har tatt i bruk </w:t>
      </w:r>
      <w:proofErr w:type="spellStart"/>
      <w:r>
        <w:rPr>
          <w:rStyle w:val="spellingerror"/>
          <w:sz w:val="20"/>
          <w:szCs w:val="20"/>
        </w:rPr>
        <w:t>DFØs</w:t>
      </w:r>
      <w:proofErr w:type="spellEnd"/>
      <w:r>
        <w:rPr>
          <w:rStyle w:val="normaltextrun"/>
          <w:sz w:val="20"/>
          <w:szCs w:val="20"/>
        </w:rPr>
        <w:t> e-handelsløsning. Tilbyder må ha lagt til rette for å kunne motta bestillinger og sende fakturaer til denne løsningen. Dette vil måtte gjøres for tilbyders egen regning og risiko. </w:t>
      </w:r>
      <w:r>
        <w:rPr>
          <w:rStyle w:val="eop"/>
          <w:sz w:val="20"/>
          <w:szCs w:val="20"/>
        </w:rPr>
        <w:t> </w:t>
      </w:r>
    </w:p>
    <w:p w14:paraId="4AD654E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B849B82" w14:textId="77777777" w:rsidR="00BC6EF0" w:rsidRDefault="00BC6EF0" w:rsidP="00BC6EF0">
      <w:pPr>
        <w:pStyle w:val="paragraph"/>
        <w:numPr>
          <w:ilvl w:val="0"/>
          <w:numId w:val="5"/>
        </w:numPr>
        <w:spacing w:before="0" w:beforeAutospacing="0" w:after="0" w:afterAutospacing="0"/>
        <w:ind w:firstLine="0"/>
        <w:textAlignment w:val="baseline"/>
        <w:rPr>
          <w:sz w:val="20"/>
          <w:szCs w:val="20"/>
        </w:rPr>
      </w:pPr>
      <w:r>
        <w:rPr>
          <w:rStyle w:val="normaltextrun"/>
          <w:b/>
          <w:bCs/>
          <w:sz w:val="20"/>
          <w:szCs w:val="20"/>
        </w:rPr>
        <w:t>BETALING OG FAKTURERING</w:t>
      </w:r>
      <w:r>
        <w:rPr>
          <w:rStyle w:val="eop"/>
          <w:sz w:val="20"/>
          <w:szCs w:val="20"/>
        </w:rPr>
        <w:t> </w:t>
      </w:r>
    </w:p>
    <w:p w14:paraId="494E7F6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4.1</w:t>
      </w:r>
      <w:r>
        <w:rPr>
          <w:rStyle w:val="eop"/>
          <w:sz w:val="20"/>
          <w:szCs w:val="20"/>
        </w:rPr>
        <w:t> </w:t>
      </w:r>
    </w:p>
    <w:p w14:paraId="637B511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Forskudd vil ikke bli utbetalt, dersom annet ikke er avtalt.</w:t>
      </w:r>
      <w:r>
        <w:rPr>
          <w:rStyle w:val="eop"/>
          <w:sz w:val="20"/>
          <w:szCs w:val="20"/>
        </w:rPr>
        <w:t> </w:t>
      </w:r>
    </w:p>
    <w:p w14:paraId="0CE2A6B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Det skal kun faktureres for levert kvantum.</w:t>
      </w:r>
      <w:r>
        <w:rPr>
          <w:rStyle w:val="eop"/>
          <w:sz w:val="20"/>
          <w:szCs w:val="20"/>
        </w:rPr>
        <w:t> </w:t>
      </w:r>
    </w:p>
    <w:p w14:paraId="6E2184C7"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For oppdrag som går over et årsskifte gjøres det forbehold om at planlagte bevilgninger over statsbudsjettet faktisk blir gjort. Faller bevilgningen bort, vil også oppdraget kunne falle bort.</w:t>
      </w:r>
      <w:r>
        <w:rPr>
          <w:rStyle w:val="eop"/>
          <w:sz w:val="20"/>
          <w:szCs w:val="20"/>
        </w:rPr>
        <w:t> </w:t>
      </w:r>
    </w:p>
    <w:p w14:paraId="16EFB424"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4.2</w:t>
      </w:r>
      <w:r>
        <w:rPr>
          <w:rStyle w:val="eop"/>
          <w:sz w:val="20"/>
          <w:szCs w:val="20"/>
        </w:rPr>
        <w:t> </w:t>
      </w:r>
    </w:p>
    <w:p w14:paraId="04DE87A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Betalingsfristen er 30 dager etter mottak av korrekt faktura. Leverandøren kan tilby månedlig samlefaktura til den enkelte enhet/avdeling, eventuelt annen rasjonell fakturering etter avtale. Fakturagebyr aksepteres ikke, med mindre annet er avtalt på forhånd.</w:t>
      </w:r>
      <w:r>
        <w:rPr>
          <w:rStyle w:val="eop"/>
          <w:sz w:val="20"/>
          <w:szCs w:val="20"/>
        </w:rPr>
        <w:t> </w:t>
      </w:r>
    </w:p>
    <w:p w14:paraId="6806921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4.3</w:t>
      </w:r>
      <w:r>
        <w:rPr>
          <w:rStyle w:val="eop"/>
          <w:sz w:val="20"/>
          <w:szCs w:val="20"/>
        </w:rPr>
        <w:t> </w:t>
      </w:r>
    </w:p>
    <w:p w14:paraId="5F20662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Dersom forfalne beløp ikke betales i rett tid, betales gjeldende morarente i henhold til lov om renter ved forsinket betaling m.m. av 17.12.1976.</w:t>
      </w:r>
      <w:r>
        <w:rPr>
          <w:rStyle w:val="eop"/>
          <w:sz w:val="20"/>
          <w:szCs w:val="20"/>
        </w:rPr>
        <w:t> </w:t>
      </w:r>
    </w:p>
    <w:p w14:paraId="78FCF86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4.4</w:t>
      </w:r>
      <w:r>
        <w:rPr>
          <w:rStyle w:val="eop"/>
          <w:sz w:val="20"/>
          <w:szCs w:val="20"/>
        </w:rPr>
        <w:t> </w:t>
      </w:r>
    </w:p>
    <w:p w14:paraId="1BD1A33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Rentefaktura aksepteres ikke dersom sen innbetaling fra </w:t>
      </w:r>
      <w:proofErr w:type="spellStart"/>
      <w:r>
        <w:rPr>
          <w:rStyle w:val="spellingerror"/>
          <w:sz w:val="20"/>
          <w:szCs w:val="20"/>
        </w:rPr>
        <w:t>Bufetat</w:t>
      </w:r>
      <w:proofErr w:type="spellEnd"/>
      <w:r>
        <w:rPr>
          <w:rStyle w:val="normaltextrun"/>
          <w:sz w:val="20"/>
          <w:szCs w:val="20"/>
        </w:rPr>
        <w:t> skyldes mangelfull eller uoverensstemmende dokumentasjon, pakkseddel, følgebrev, faktura osv. fra Leverandøren, eller kvalitetssvikt i leveransen.</w:t>
      </w:r>
      <w:r>
        <w:rPr>
          <w:rStyle w:val="eop"/>
          <w:sz w:val="20"/>
          <w:szCs w:val="20"/>
        </w:rPr>
        <w:t> </w:t>
      </w:r>
    </w:p>
    <w:p w14:paraId="54703AB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lastRenderedPageBreak/>
        <w:t>4.5</w:t>
      </w:r>
      <w:r>
        <w:rPr>
          <w:rStyle w:val="eop"/>
          <w:sz w:val="20"/>
          <w:szCs w:val="20"/>
        </w:rPr>
        <w:t> </w:t>
      </w:r>
    </w:p>
    <w:p w14:paraId="708888D7"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Direktoratet for økonomistyring (DFØ) er </w:t>
      </w:r>
      <w:proofErr w:type="spellStart"/>
      <w:r>
        <w:rPr>
          <w:rStyle w:val="spellingerror"/>
          <w:sz w:val="20"/>
          <w:szCs w:val="20"/>
        </w:rPr>
        <w:t>Bufetats</w:t>
      </w:r>
      <w:proofErr w:type="spellEnd"/>
      <w:r>
        <w:rPr>
          <w:rStyle w:val="normaltextrun"/>
          <w:sz w:val="20"/>
          <w:szCs w:val="20"/>
        </w:rPr>
        <w:t> samarbeidspartner og fakturamottaker. Alle elektroniske fakturaer må sendes via dem.</w:t>
      </w:r>
      <w:r>
        <w:rPr>
          <w:rStyle w:val="eop"/>
          <w:sz w:val="20"/>
          <w:szCs w:val="20"/>
        </w:rPr>
        <w:t> </w:t>
      </w:r>
    </w:p>
    <w:p w14:paraId="40F6999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F6E141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Fakturaadresse er vårt organisasjonsnummer: </w:t>
      </w:r>
      <w:r>
        <w:rPr>
          <w:rStyle w:val="eop"/>
          <w:sz w:val="20"/>
          <w:szCs w:val="20"/>
        </w:rPr>
        <w:t> </w:t>
      </w:r>
    </w:p>
    <w:p w14:paraId="4D05639D" w14:textId="77777777" w:rsidR="00BC6EF0" w:rsidRDefault="00BC6EF0" w:rsidP="00BC6EF0">
      <w:pPr>
        <w:pStyle w:val="paragraph"/>
        <w:spacing w:before="0" w:beforeAutospacing="0" w:after="0" w:afterAutospacing="0"/>
        <w:jc w:val="center"/>
        <w:textAlignment w:val="baseline"/>
        <w:rPr>
          <w:rFonts w:ascii="Segoe UI" w:hAnsi="Segoe UI" w:cs="Segoe UI"/>
          <w:sz w:val="18"/>
          <w:szCs w:val="18"/>
        </w:rPr>
      </w:pPr>
      <w:r>
        <w:rPr>
          <w:rStyle w:val="normaltextrun"/>
          <w:b/>
          <w:bCs/>
          <w:sz w:val="20"/>
          <w:szCs w:val="20"/>
        </w:rPr>
        <w:t>986 128 433</w:t>
      </w:r>
      <w:r>
        <w:rPr>
          <w:rStyle w:val="eop"/>
          <w:sz w:val="20"/>
          <w:szCs w:val="20"/>
        </w:rPr>
        <w:t> </w:t>
      </w:r>
    </w:p>
    <w:p w14:paraId="62CB4CC8" w14:textId="54A27D88" w:rsidR="00BC6EF0" w:rsidRPr="000B35B2" w:rsidRDefault="00BC6EF0" w:rsidP="00BC6EF0">
      <w:pPr>
        <w:pStyle w:val="paragraph"/>
        <w:spacing w:before="0" w:beforeAutospacing="0" w:after="0" w:afterAutospacing="0"/>
        <w:textAlignment w:val="baseline"/>
        <w:rPr>
          <w:sz w:val="20"/>
          <w:szCs w:val="20"/>
        </w:rPr>
      </w:pPr>
      <w:proofErr w:type="spellStart"/>
      <w:r>
        <w:rPr>
          <w:rStyle w:val="spellingerror"/>
          <w:sz w:val="20"/>
          <w:szCs w:val="20"/>
        </w:rPr>
        <w:t>Bufetats</w:t>
      </w:r>
      <w:proofErr w:type="spellEnd"/>
      <w:r>
        <w:rPr>
          <w:rStyle w:val="normaltextrun"/>
          <w:sz w:val="20"/>
          <w:szCs w:val="20"/>
        </w:rPr>
        <w:t> leverandører må inngå avtale med et aksesspunkt. I Norge er det flere godkjente aksesspunkter, se </w:t>
      </w:r>
      <w:r w:rsidR="000B35B2">
        <w:rPr>
          <w:rStyle w:val="normaltextrun"/>
          <w:sz w:val="20"/>
          <w:szCs w:val="20"/>
        </w:rPr>
        <w:t xml:space="preserve">DFØ sin oversikt om fakturahåndtering her, </w:t>
      </w:r>
      <w:hyperlink r:id="rId11" w:history="1">
        <w:r w:rsidR="000B35B2" w:rsidRPr="00F82529">
          <w:rPr>
            <w:rStyle w:val="Hyperkobling"/>
            <w:sz w:val="20"/>
            <w:szCs w:val="20"/>
          </w:rPr>
          <w:t>https://dfo.no/kundesider/fakturahandtering/send-faktura-til-en-kunde-av-dfo</w:t>
        </w:r>
      </w:hyperlink>
    </w:p>
    <w:p w14:paraId="2C4D913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6C7B3E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Elektronisk faktura må merkes med </w:t>
      </w:r>
      <w:proofErr w:type="spellStart"/>
      <w:r>
        <w:rPr>
          <w:rStyle w:val="spellingerror"/>
          <w:sz w:val="20"/>
          <w:szCs w:val="20"/>
        </w:rPr>
        <w:t>bestillerreferansen</w:t>
      </w:r>
      <w:proofErr w:type="spellEnd"/>
      <w:r>
        <w:rPr>
          <w:rStyle w:val="normaltextrun"/>
          <w:sz w:val="20"/>
          <w:szCs w:val="20"/>
        </w:rPr>
        <w:t> som oppgis av </w:t>
      </w:r>
      <w:proofErr w:type="spellStart"/>
      <w:r>
        <w:rPr>
          <w:rStyle w:val="spellingerror"/>
          <w:sz w:val="20"/>
          <w:szCs w:val="20"/>
        </w:rPr>
        <w:t>Bufetat</w:t>
      </w:r>
      <w:proofErr w:type="spellEnd"/>
      <w:r>
        <w:rPr>
          <w:rStyle w:val="normaltextrun"/>
          <w:sz w:val="20"/>
          <w:szCs w:val="20"/>
        </w:rPr>
        <w:t> ved hver bestilling. Forskrift nr. 444, 1. april 2019, gir kjøper anledning til å holde betaling tilbake inntil elektronisk faktura i godkjent standardformat er levert. </w:t>
      </w:r>
      <w:r>
        <w:rPr>
          <w:rStyle w:val="eop"/>
          <w:sz w:val="20"/>
          <w:szCs w:val="20"/>
        </w:rPr>
        <w:t> </w:t>
      </w:r>
    </w:p>
    <w:p w14:paraId="264E94F8"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FB5A9F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4.6</w:t>
      </w:r>
      <w:r>
        <w:rPr>
          <w:rStyle w:val="eop"/>
          <w:sz w:val="20"/>
          <w:szCs w:val="20"/>
        </w:rPr>
        <w:t> </w:t>
      </w:r>
    </w:p>
    <w:p w14:paraId="6746213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Avtalte priser/rabatter skal </w:t>
      </w:r>
      <w:proofErr w:type="gramStart"/>
      <w:r>
        <w:rPr>
          <w:rStyle w:val="normaltextrun"/>
          <w:sz w:val="20"/>
          <w:szCs w:val="20"/>
        </w:rPr>
        <w:t>fremgå</w:t>
      </w:r>
      <w:proofErr w:type="gramEnd"/>
      <w:r>
        <w:rPr>
          <w:rStyle w:val="normaltextrun"/>
          <w:sz w:val="20"/>
          <w:szCs w:val="20"/>
        </w:rPr>
        <w:t> av fakturaen, slik at det kommer tydelig frem at de avtalte prisene er lagt til grunn.  </w:t>
      </w:r>
      <w:r>
        <w:rPr>
          <w:rStyle w:val="eop"/>
          <w:sz w:val="20"/>
          <w:szCs w:val="20"/>
        </w:rPr>
        <w:t> </w:t>
      </w:r>
    </w:p>
    <w:p w14:paraId="08758644"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4.7</w:t>
      </w:r>
      <w:r>
        <w:rPr>
          <w:rStyle w:val="eop"/>
          <w:sz w:val="20"/>
          <w:szCs w:val="20"/>
        </w:rPr>
        <w:t> </w:t>
      </w:r>
    </w:p>
    <w:p w14:paraId="1FAC8A2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 plikter å fakturere elektronisk i en slik form </w:t>
      </w:r>
      <w:proofErr w:type="spellStart"/>
      <w:r>
        <w:rPr>
          <w:rStyle w:val="spellingerror"/>
          <w:sz w:val="20"/>
          <w:szCs w:val="20"/>
        </w:rPr>
        <w:t>Bufetat</w:t>
      </w:r>
      <w:proofErr w:type="spellEnd"/>
      <w:r>
        <w:rPr>
          <w:rStyle w:val="normaltextrun"/>
          <w:sz w:val="20"/>
          <w:szCs w:val="20"/>
        </w:rPr>
        <w:t> måtte bestemme.</w:t>
      </w:r>
      <w:r>
        <w:rPr>
          <w:rStyle w:val="eop"/>
          <w:sz w:val="20"/>
          <w:szCs w:val="20"/>
        </w:rPr>
        <w:t> </w:t>
      </w:r>
    </w:p>
    <w:p w14:paraId="393D2E3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4.8</w:t>
      </w:r>
      <w:r>
        <w:rPr>
          <w:rStyle w:val="eop"/>
          <w:sz w:val="20"/>
          <w:szCs w:val="20"/>
        </w:rPr>
        <w:t> </w:t>
      </w:r>
    </w:p>
    <w:p w14:paraId="7B2306B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 plikter i rimelig utstrekning vederlagsfritt å legge til rette for og </w:t>
      </w:r>
      <w:proofErr w:type="gramStart"/>
      <w:r>
        <w:rPr>
          <w:rStyle w:val="normaltextrun"/>
          <w:sz w:val="20"/>
          <w:szCs w:val="20"/>
        </w:rPr>
        <w:t>implementere</w:t>
      </w:r>
      <w:proofErr w:type="gramEnd"/>
      <w:r>
        <w:rPr>
          <w:rStyle w:val="normaltextrun"/>
          <w:sz w:val="20"/>
          <w:szCs w:val="20"/>
        </w:rPr>
        <w:t> e-handel gjennom </w:t>
      </w:r>
      <w:proofErr w:type="spellStart"/>
      <w:r>
        <w:rPr>
          <w:rStyle w:val="spellingerror"/>
          <w:sz w:val="20"/>
          <w:szCs w:val="20"/>
        </w:rPr>
        <w:t>Bufetats</w:t>
      </w:r>
      <w:proofErr w:type="spellEnd"/>
      <w:r>
        <w:rPr>
          <w:rStyle w:val="normaltextrun"/>
          <w:sz w:val="20"/>
          <w:szCs w:val="20"/>
        </w:rPr>
        <w:t> bestillingssystem. </w:t>
      </w:r>
      <w:r>
        <w:rPr>
          <w:rStyle w:val="eop"/>
          <w:sz w:val="20"/>
          <w:szCs w:val="20"/>
        </w:rPr>
        <w:t> </w:t>
      </w:r>
    </w:p>
    <w:p w14:paraId="09C480C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28E23D8" w14:textId="77777777" w:rsidR="00BC6EF0" w:rsidRDefault="00BC6EF0" w:rsidP="00BC6EF0">
      <w:pPr>
        <w:pStyle w:val="paragraph"/>
        <w:numPr>
          <w:ilvl w:val="0"/>
          <w:numId w:val="6"/>
        </w:numPr>
        <w:spacing w:before="0" w:beforeAutospacing="0" w:after="0" w:afterAutospacing="0"/>
        <w:ind w:firstLine="0"/>
        <w:textAlignment w:val="baseline"/>
        <w:rPr>
          <w:sz w:val="20"/>
          <w:szCs w:val="20"/>
        </w:rPr>
      </w:pPr>
      <w:r>
        <w:rPr>
          <w:rStyle w:val="normaltextrun"/>
          <w:b/>
          <w:bCs/>
          <w:sz w:val="20"/>
          <w:szCs w:val="20"/>
        </w:rPr>
        <w:t>ANSVAR OG RISIKOOVERGANG</w:t>
      </w:r>
      <w:r>
        <w:rPr>
          <w:rStyle w:val="eop"/>
          <w:sz w:val="20"/>
          <w:szCs w:val="20"/>
        </w:rPr>
        <w:t> </w:t>
      </w:r>
    </w:p>
    <w:p w14:paraId="3201FA7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5.1</w:t>
      </w:r>
      <w:r>
        <w:rPr>
          <w:rStyle w:val="eop"/>
          <w:sz w:val="20"/>
          <w:szCs w:val="20"/>
        </w:rPr>
        <w:t> </w:t>
      </w:r>
    </w:p>
    <w:p w14:paraId="10F2C81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er ansvarlig for at alle leveringer med referanse til denne avtale blir levert i overensstemmelse med avtalte vilkår. </w:t>
      </w:r>
      <w:r>
        <w:rPr>
          <w:rStyle w:val="eop"/>
          <w:sz w:val="20"/>
          <w:szCs w:val="20"/>
        </w:rPr>
        <w:t> </w:t>
      </w:r>
    </w:p>
    <w:p w14:paraId="4CF3669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5.2</w:t>
      </w:r>
      <w:r>
        <w:rPr>
          <w:rStyle w:val="eop"/>
          <w:sz w:val="20"/>
          <w:szCs w:val="20"/>
        </w:rPr>
        <w:t> </w:t>
      </w:r>
    </w:p>
    <w:p w14:paraId="30B44E5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 produkter som leveres </w:t>
      </w:r>
      <w:proofErr w:type="spellStart"/>
      <w:r>
        <w:rPr>
          <w:rStyle w:val="spellingerror"/>
          <w:sz w:val="20"/>
          <w:szCs w:val="20"/>
        </w:rPr>
        <w:t>Bufetat</w:t>
      </w:r>
      <w:proofErr w:type="spellEnd"/>
      <w:r>
        <w:rPr>
          <w:rStyle w:val="normaltextrun"/>
          <w:sz w:val="20"/>
          <w:szCs w:val="20"/>
        </w:rPr>
        <w:t> skal til enhver tid være i overensstemmelse med lover, forskrifter og retningslinjer på området. Leverandøren er ansvarlig for at de produkter som tilbys som et minimum holder de kvalitetskrav som er vanlig i bransjen. </w:t>
      </w:r>
      <w:r>
        <w:rPr>
          <w:rStyle w:val="eop"/>
          <w:sz w:val="20"/>
          <w:szCs w:val="20"/>
        </w:rPr>
        <w:t> </w:t>
      </w:r>
    </w:p>
    <w:p w14:paraId="102ED12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5.3</w:t>
      </w:r>
      <w:r>
        <w:rPr>
          <w:rStyle w:val="eop"/>
          <w:sz w:val="20"/>
          <w:szCs w:val="20"/>
        </w:rPr>
        <w:t> </w:t>
      </w:r>
    </w:p>
    <w:p w14:paraId="6F1B7633"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Dersom Leverandøren engasjerer underleverandører til å utføre arbeidsoppgaver som følge av denne avtalen, er Leverandøren ansvarlig for utførelsen av disse oppgavene på samme måte som om han selv stod for utførelsen </w:t>
      </w:r>
      <w:r>
        <w:rPr>
          <w:rStyle w:val="scxw135986365"/>
          <w:sz w:val="20"/>
          <w:szCs w:val="20"/>
        </w:rPr>
        <w:t> </w:t>
      </w:r>
      <w:r>
        <w:rPr>
          <w:sz w:val="20"/>
          <w:szCs w:val="20"/>
        </w:rPr>
        <w:br/>
      </w:r>
      <w:r>
        <w:rPr>
          <w:rStyle w:val="normaltextrun"/>
          <w:b/>
          <w:bCs/>
          <w:sz w:val="20"/>
          <w:szCs w:val="20"/>
        </w:rPr>
        <w:t>5.4</w:t>
      </w:r>
      <w:r>
        <w:rPr>
          <w:rStyle w:val="eop"/>
          <w:sz w:val="20"/>
          <w:szCs w:val="20"/>
        </w:rPr>
        <w:t> </w:t>
      </w:r>
    </w:p>
    <w:p w14:paraId="0B926DF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Ved kjøp av vare går risikoen over på </w:t>
      </w:r>
      <w:proofErr w:type="spellStart"/>
      <w:r>
        <w:rPr>
          <w:rStyle w:val="spellingerror"/>
          <w:sz w:val="20"/>
          <w:szCs w:val="20"/>
        </w:rPr>
        <w:t>Bufetat</w:t>
      </w:r>
      <w:proofErr w:type="spellEnd"/>
      <w:r>
        <w:rPr>
          <w:rStyle w:val="normaltextrun"/>
          <w:sz w:val="20"/>
          <w:szCs w:val="20"/>
        </w:rPr>
        <w:t> når varen er levert som avtalt.</w:t>
      </w:r>
      <w:r>
        <w:rPr>
          <w:rStyle w:val="eop"/>
          <w:sz w:val="20"/>
          <w:szCs w:val="20"/>
        </w:rPr>
        <w:t> </w:t>
      </w:r>
    </w:p>
    <w:p w14:paraId="0B91D59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74BB6CB9" w14:textId="77777777" w:rsidR="00BC6EF0" w:rsidRDefault="00BC6EF0" w:rsidP="00BC6EF0">
      <w:pPr>
        <w:pStyle w:val="paragraph"/>
        <w:numPr>
          <w:ilvl w:val="0"/>
          <w:numId w:val="7"/>
        </w:numPr>
        <w:spacing w:before="0" w:beforeAutospacing="0" w:after="0" w:afterAutospacing="0"/>
        <w:ind w:firstLine="0"/>
        <w:textAlignment w:val="baseline"/>
        <w:rPr>
          <w:sz w:val="20"/>
          <w:szCs w:val="20"/>
        </w:rPr>
      </w:pPr>
      <w:r>
        <w:rPr>
          <w:rStyle w:val="normaltextrun"/>
          <w:b/>
          <w:bCs/>
          <w:sz w:val="20"/>
          <w:szCs w:val="20"/>
        </w:rPr>
        <w:t>TAUSHETSPLIKT</w:t>
      </w:r>
      <w:r>
        <w:rPr>
          <w:rStyle w:val="eop"/>
          <w:sz w:val="20"/>
          <w:szCs w:val="20"/>
        </w:rPr>
        <w:t> </w:t>
      </w:r>
    </w:p>
    <w:p w14:paraId="5546ECD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proofErr w:type="spellStart"/>
      <w:r>
        <w:rPr>
          <w:rStyle w:val="spellingerror"/>
          <w:sz w:val="20"/>
          <w:szCs w:val="20"/>
        </w:rPr>
        <w:t>Bufetat</w:t>
      </w:r>
      <w:proofErr w:type="spellEnd"/>
      <w:r>
        <w:rPr>
          <w:rStyle w:val="normaltextrun"/>
          <w:sz w:val="20"/>
          <w:szCs w:val="20"/>
        </w:rPr>
        <w:t> kan kreve at Leverandørens personell skal undertegne </w:t>
      </w:r>
      <w:proofErr w:type="spellStart"/>
      <w:r>
        <w:rPr>
          <w:rStyle w:val="spellingerror"/>
          <w:sz w:val="20"/>
          <w:szCs w:val="20"/>
        </w:rPr>
        <w:t>Bufetats</w:t>
      </w:r>
      <w:proofErr w:type="spellEnd"/>
      <w:r>
        <w:rPr>
          <w:rStyle w:val="normaltextrun"/>
          <w:sz w:val="20"/>
          <w:szCs w:val="20"/>
        </w:rPr>
        <w:t> vanlige taushets- og ansvarserklæringer.</w:t>
      </w:r>
      <w:r>
        <w:rPr>
          <w:rStyle w:val="eop"/>
          <w:sz w:val="20"/>
          <w:szCs w:val="20"/>
        </w:rPr>
        <w:t> </w:t>
      </w:r>
    </w:p>
    <w:p w14:paraId="1CF9DDA3"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8B879A7" w14:textId="77777777" w:rsidR="00BC6EF0" w:rsidRDefault="00BC6EF0" w:rsidP="00BC6EF0">
      <w:pPr>
        <w:pStyle w:val="paragraph"/>
        <w:numPr>
          <w:ilvl w:val="0"/>
          <w:numId w:val="8"/>
        </w:numPr>
        <w:spacing w:before="0" w:beforeAutospacing="0" w:after="0" w:afterAutospacing="0"/>
        <w:ind w:firstLine="0"/>
        <w:textAlignment w:val="baseline"/>
        <w:rPr>
          <w:sz w:val="20"/>
          <w:szCs w:val="20"/>
        </w:rPr>
      </w:pPr>
      <w:r>
        <w:rPr>
          <w:rStyle w:val="normaltextrun"/>
          <w:b/>
          <w:bCs/>
          <w:sz w:val="20"/>
          <w:szCs w:val="20"/>
        </w:rPr>
        <w:t>LEVERINGSTIDER</w:t>
      </w:r>
      <w:r>
        <w:rPr>
          <w:rStyle w:val="eop"/>
          <w:sz w:val="20"/>
          <w:szCs w:val="20"/>
        </w:rPr>
        <w:t> </w:t>
      </w:r>
    </w:p>
    <w:p w14:paraId="181FC16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7.1</w:t>
      </w:r>
      <w:r>
        <w:rPr>
          <w:rStyle w:val="eop"/>
          <w:sz w:val="20"/>
          <w:szCs w:val="20"/>
        </w:rPr>
        <w:t> </w:t>
      </w:r>
    </w:p>
    <w:p w14:paraId="154C509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Leveringstid og leveringsfrekvens avtales mellom Leverandør og </w:t>
      </w:r>
      <w:proofErr w:type="spellStart"/>
      <w:r>
        <w:rPr>
          <w:rStyle w:val="spellingerror"/>
          <w:sz w:val="20"/>
          <w:szCs w:val="20"/>
        </w:rPr>
        <w:t>Bufetat</w:t>
      </w:r>
      <w:proofErr w:type="spellEnd"/>
      <w:r>
        <w:rPr>
          <w:rStyle w:val="normaltextrun"/>
          <w:sz w:val="20"/>
          <w:szCs w:val="20"/>
        </w:rPr>
        <w:t>. </w:t>
      </w:r>
      <w:r>
        <w:rPr>
          <w:rStyle w:val="eop"/>
          <w:sz w:val="20"/>
          <w:szCs w:val="20"/>
        </w:rPr>
        <w:t> </w:t>
      </w:r>
    </w:p>
    <w:p w14:paraId="2BBB4F3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BDC00C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Eventuell restlevering skal finne sted senest én uke etter </w:t>
      </w:r>
      <w:proofErr w:type="spellStart"/>
      <w:r>
        <w:rPr>
          <w:rStyle w:val="spellingerror"/>
          <w:sz w:val="20"/>
          <w:szCs w:val="20"/>
        </w:rPr>
        <w:t>hovedlevering</w:t>
      </w:r>
      <w:proofErr w:type="spellEnd"/>
      <w:r>
        <w:rPr>
          <w:rStyle w:val="normaltextrun"/>
          <w:sz w:val="20"/>
          <w:szCs w:val="20"/>
        </w:rPr>
        <w:t>, dersom annet ikke er avtalt. Tidspunkt for restlevering skal gis ved ordrebekreftelse. </w:t>
      </w:r>
      <w:r>
        <w:rPr>
          <w:rStyle w:val="eop"/>
          <w:sz w:val="20"/>
          <w:szCs w:val="20"/>
        </w:rPr>
        <w:t> </w:t>
      </w:r>
    </w:p>
    <w:p w14:paraId="521774F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8EE0B6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7.2</w:t>
      </w:r>
      <w:r>
        <w:rPr>
          <w:rStyle w:val="eop"/>
          <w:sz w:val="20"/>
          <w:szCs w:val="20"/>
        </w:rPr>
        <w:t> </w:t>
      </w:r>
    </w:p>
    <w:p w14:paraId="0F39588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Dersom Leverandøren ikke greier å overholde avtalt leveringstid, skal </w:t>
      </w:r>
      <w:proofErr w:type="spellStart"/>
      <w:r>
        <w:rPr>
          <w:rStyle w:val="spellingerror"/>
          <w:sz w:val="20"/>
          <w:szCs w:val="20"/>
        </w:rPr>
        <w:t>Bufetat</w:t>
      </w:r>
      <w:proofErr w:type="spellEnd"/>
      <w:r>
        <w:rPr>
          <w:rStyle w:val="normaltextrun"/>
          <w:sz w:val="20"/>
          <w:szCs w:val="20"/>
        </w:rPr>
        <w:t> uten opphold bli informert.</w:t>
      </w:r>
      <w:r>
        <w:rPr>
          <w:rStyle w:val="eop"/>
          <w:sz w:val="20"/>
          <w:szCs w:val="20"/>
        </w:rPr>
        <w:t> </w:t>
      </w:r>
    </w:p>
    <w:p w14:paraId="2606C7A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7.3</w:t>
      </w:r>
      <w:r>
        <w:rPr>
          <w:rStyle w:val="eop"/>
          <w:sz w:val="20"/>
          <w:szCs w:val="20"/>
        </w:rPr>
        <w:t> </w:t>
      </w:r>
    </w:p>
    <w:p w14:paraId="6D27295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Ved vareknapphet skal Leverandøren gi </w:t>
      </w:r>
      <w:proofErr w:type="spellStart"/>
      <w:r>
        <w:rPr>
          <w:rStyle w:val="spellingerror"/>
          <w:sz w:val="20"/>
          <w:szCs w:val="20"/>
        </w:rPr>
        <w:t>Bufetat</w:t>
      </w:r>
      <w:proofErr w:type="spellEnd"/>
      <w:r>
        <w:rPr>
          <w:rStyle w:val="normaltextrun"/>
          <w:sz w:val="20"/>
          <w:szCs w:val="20"/>
        </w:rPr>
        <w:t> høyeste prioritet. Må produktene kjøpes fra annet sted skal den kontraktsfestede Leverandør bli gjort økonomisk ansvarlig. Etter nærmere avtale med den enkelte enhet, skal Leverandøren kunne opprette </w:t>
      </w:r>
      <w:proofErr w:type="spellStart"/>
      <w:r>
        <w:rPr>
          <w:rStyle w:val="spellingerror"/>
          <w:sz w:val="20"/>
          <w:szCs w:val="20"/>
        </w:rPr>
        <w:t>sikkerhetslager</w:t>
      </w:r>
      <w:proofErr w:type="spellEnd"/>
      <w:r>
        <w:rPr>
          <w:rStyle w:val="normaltextrun"/>
          <w:sz w:val="20"/>
          <w:szCs w:val="20"/>
        </w:rPr>
        <w:t> for produkter der det er hensiktsmessig. Dette skal skje uten omkostninger for </w:t>
      </w:r>
      <w:proofErr w:type="spellStart"/>
      <w:r>
        <w:rPr>
          <w:rStyle w:val="spellingerror"/>
          <w:sz w:val="20"/>
          <w:szCs w:val="20"/>
        </w:rPr>
        <w:t>Bufetat</w:t>
      </w:r>
      <w:proofErr w:type="spellEnd"/>
      <w:r>
        <w:rPr>
          <w:rStyle w:val="normaltextrun"/>
          <w:sz w:val="20"/>
          <w:szCs w:val="20"/>
        </w:rPr>
        <w:t> hvis ikke helt spesielle forhold foreligger.</w:t>
      </w:r>
      <w:r>
        <w:rPr>
          <w:rStyle w:val="eop"/>
          <w:sz w:val="20"/>
          <w:szCs w:val="20"/>
        </w:rPr>
        <w:t> </w:t>
      </w:r>
    </w:p>
    <w:p w14:paraId="126AB5B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7.4</w:t>
      </w:r>
      <w:r>
        <w:rPr>
          <w:rStyle w:val="eop"/>
          <w:sz w:val="20"/>
          <w:szCs w:val="20"/>
        </w:rPr>
        <w:t> </w:t>
      </w:r>
    </w:p>
    <w:p w14:paraId="22CB15AA" w14:textId="77777777" w:rsidR="00BC6EF0" w:rsidRDefault="00BC6EF0" w:rsidP="00BC6EF0">
      <w:pPr>
        <w:pStyle w:val="paragraph"/>
        <w:spacing w:before="0" w:beforeAutospacing="0" w:after="0" w:afterAutospacing="0"/>
        <w:textAlignment w:val="baseline"/>
        <w:rPr>
          <w:rStyle w:val="eop"/>
          <w:sz w:val="20"/>
          <w:szCs w:val="20"/>
        </w:rPr>
      </w:pPr>
      <w:r>
        <w:rPr>
          <w:rStyle w:val="normaltextrun"/>
          <w:sz w:val="20"/>
          <w:szCs w:val="20"/>
        </w:rPr>
        <w:t>Leverandøren kan henvise til annen leverandør hvor den enkelte enhet skal plassere ordren inntil Leverandøren igjen er leveringsdyktig. Dette skal skje uten ekstra kostnader eller forsinkelser for </w:t>
      </w:r>
      <w:proofErr w:type="spellStart"/>
      <w:r>
        <w:rPr>
          <w:rStyle w:val="spellingerror"/>
          <w:sz w:val="20"/>
          <w:szCs w:val="20"/>
        </w:rPr>
        <w:t>Bufetat</w:t>
      </w:r>
      <w:proofErr w:type="spellEnd"/>
      <w:r>
        <w:rPr>
          <w:rStyle w:val="normaltextrun"/>
          <w:sz w:val="20"/>
          <w:szCs w:val="20"/>
        </w:rPr>
        <w:t>.</w:t>
      </w:r>
      <w:r>
        <w:rPr>
          <w:rStyle w:val="eop"/>
          <w:sz w:val="20"/>
          <w:szCs w:val="20"/>
        </w:rPr>
        <w:t> </w:t>
      </w:r>
    </w:p>
    <w:p w14:paraId="1CAB6AD4" w14:textId="77777777" w:rsidR="00F85F5E" w:rsidRDefault="00F85F5E" w:rsidP="00BC6EF0">
      <w:pPr>
        <w:pStyle w:val="paragraph"/>
        <w:spacing w:before="0" w:beforeAutospacing="0" w:after="0" w:afterAutospacing="0"/>
        <w:textAlignment w:val="baseline"/>
        <w:rPr>
          <w:rStyle w:val="eop"/>
          <w:sz w:val="20"/>
          <w:szCs w:val="20"/>
        </w:rPr>
      </w:pPr>
    </w:p>
    <w:p w14:paraId="3B3736B4" w14:textId="77777777" w:rsidR="00F85F5E" w:rsidRDefault="00F85F5E" w:rsidP="00BC6EF0">
      <w:pPr>
        <w:pStyle w:val="paragraph"/>
        <w:spacing w:before="0" w:beforeAutospacing="0" w:after="0" w:afterAutospacing="0"/>
        <w:textAlignment w:val="baseline"/>
        <w:rPr>
          <w:rStyle w:val="eop"/>
          <w:sz w:val="20"/>
          <w:szCs w:val="20"/>
        </w:rPr>
      </w:pPr>
    </w:p>
    <w:p w14:paraId="6B9B472D" w14:textId="77777777" w:rsidR="00F85F5E" w:rsidRDefault="00F85F5E" w:rsidP="00BC6EF0">
      <w:pPr>
        <w:pStyle w:val="paragraph"/>
        <w:spacing w:before="0" w:beforeAutospacing="0" w:after="0" w:afterAutospacing="0"/>
        <w:textAlignment w:val="baseline"/>
        <w:rPr>
          <w:rFonts w:ascii="Segoe UI" w:hAnsi="Segoe UI" w:cs="Segoe UI"/>
          <w:sz w:val="18"/>
          <w:szCs w:val="18"/>
        </w:rPr>
      </w:pPr>
    </w:p>
    <w:p w14:paraId="640AD3DA" w14:textId="77777777" w:rsidR="00BC6EF0" w:rsidRDefault="00BC6EF0" w:rsidP="00BC6EF0">
      <w:pPr>
        <w:pStyle w:val="paragraph"/>
        <w:numPr>
          <w:ilvl w:val="0"/>
          <w:numId w:val="9"/>
        </w:numPr>
        <w:spacing w:before="0" w:beforeAutospacing="0" w:after="0" w:afterAutospacing="0"/>
        <w:ind w:firstLine="0"/>
        <w:textAlignment w:val="baseline"/>
        <w:rPr>
          <w:sz w:val="20"/>
          <w:szCs w:val="20"/>
        </w:rPr>
      </w:pPr>
      <w:r>
        <w:rPr>
          <w:rStyle w:val="normaltextrun"/>
          <w:b/>
          <w:bCs/>
          <w:sz w:val="20"/>
          <w:szCs w:val="20"/>
        </w:rPr>
        <w:lastRenderedPageBreak/>
        <w:t>MONTERING OG INSTALLASJON</w:t>
      </w:r>
      <w:r>
        <w:rPr>
          <w:rStyle w:val="eop"/>
          <w:sz w:val="20"/>
          <w:szCs w:val="20"/>
        </w:rPr>
        <w:t> </w:t>
      </w:r>
    </w:p>
    <w:p w14:paraId="0E6E3BC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8.1</w:t>
      </w:r>
      <w:r>
        <w:rPr>
          <w:rStyle w:val="eop"/>
          <w:sz w:val="20"/>
          <w:szCs w:val="20"/>
        </w:rPr>
        <w:t> </w:t>
      </w:r>
    </w:p>
    <w:p w14:paraId="35F7CBC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skal i god tid før montering/installasjon finner sted, framlegge en plan for de ytelser </w:t>
      </w:r>
      <w:proofErr w:type="spellStart"/>
      <w:r>
        <w:rPr>
          <w:rStyle w:val="spellingerror"/>
          <w:sz w:val="20"/>
          <w:szCs w:val="20"/>
        </w:rPr>
        <w:t>Bufetat</w:t>
      </w:r>
      <w:proofErr w:type="spellEnd"/>
      <w:r>
        <w:rPr>
          <w:rStyle w:val="normaltextrun"/>
          <w:sz w:val="20"/>
          <w:szCs w:val="20"/>
        </w:rPr>
        <w:t> skal stå for ifølge avtalen. </w:t>
      </w:r>
      <w:r>
        <w:rPr>
          <w:rStyle w:val="eop"/>
          <w:sz w:val="20"/>
          <w:szCs w:val="20"/>
        </w:rPr>
        <w:t> </w:t>
      </w:r>
    </w:p>
    <w:p w14:paraId="7E51A1F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8.2</w:t>
      </w:r>
      <w:r>
        <w:rPr>
          <w:rStyle w:val="eop"/>
          <w:sz w:val="20"/>
          <w:szCs w:val="20"/>
        </w:rPr>
        <w:t> </w:t>
      </w:r>
    </w:p>
    <w:p w14:paraId="1CBFEA5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Dersom montering/installasjon utføres etter en fast avtalt pris, omfatter denne alle utgifter og ytelser som ikke er spesielt unntatt i bestillingen, samt prøvedrift og idriftsettelse hvor dette må anses forutsatt.</w:t>
      </w:r>
      <w:r>
        <w:rPr>
          <w:rStyle w:val="eop"/>
          <w:sz w:val="20"/>
          <w:szCs w:val="20"/>
        </w:rPr>
        <w:t> </w:t>
      </w:r>
    </w:p>
    <w:p w14:paraId="098E8CB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8.3</w:t>
      </w:r>
      <w:r>
        <w:rPr>
          <w:rStyle w:val="eop"/>
          <w:sz w:val="20"/>
          <w:szCs w:val="20"/>
        </w:rPr>
        <w:t> </w:t>
      </w:r>
    </w:p>
    <w:p w14:paraId="3CB7F76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Monteringsarbeidet skal utføres innenfor rammen av de forskrifter, arbeidsordning, arbeidsreglement og sikkerhets- og kontrollbestemmelser som gjelder på arbeidsstedet. </w:t>
      </w:r>
      <w:proofErr w:type="spellStart"/>
      <w:r>
        <w:rPr>
          <w:rStyle w:val="spellingerror"/>
          <w:sz w:val="20"/>
          <w:szCs w:val="20"/>
        </w:rPr>
        <w:t>Bufetat</w:t>
      </w:r>
      <w:proofErr w:type="spellEnd"/>
      <w:r>
        <w:rPr>
          <w:rStyle w:val="normaltextrun"/>
          <w:sz w:val="20"/>
          <w:szCs w:val="20"/>
        </w:rPr>
        <w:t> kan kreve at Leverandørens personell skal undertegne </w:t>
      </w:r>
      <w:proofErr w:type="spellStart"/>
      <w:r>
        <w:rPr>
          <w:rStyle w:val="spellingerror"/>
          <w:sz w:val="20"/>
          <w:szCs w:val="20"/>
        </w:rPr>
        <w:t>Bufetats</w:t>
      </w:r>
      <w:proofErr w:type="spellEnd"/>
      <w:r>
        <w:rPr>
          <w:rStyle w:val="normaltextrun"/>
          <w:sz w:val="20"/>
          <w:szCs w:val="20"/>
        </w:rPr>
        <w:t> vanlige taushets- og ansvarserklæringer.</w:t>
      </w:r>
      <w:r>
        <w:rPr>
          <w:rStyle w:val="eop"/>
          <w:sz w:val="20"/>
          <w:szCs w:val="20"/>
        </w:rPr>
        <w:t> </w:t>
      </w:r>
    </w:p>
    <w:p w14:paraId="789C1957"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8.4</w:t>
      </w:r>
      <w:r>
        <w:rPr>
          <w:rStyle w:val="eop"/>
          <w:sz w:val="20"/>
          <w:szCs w:val="20"/>
        </w:rPr>
        <w:t> </w:t>
      </w:r>
    </w:p>
    <w:p w14:paraId="17850B67"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Under, og i forbindelse med, monteringsarbeid skal Leverandøren </w:t>
      </w:r>
      <w:proofErr w:type="gramStart"/>
      <w:r>
        <w:rPr>
          <w:rStyle w:val="normaltextrun"/>
          <w:sz w:val="20"/>
          <w:szCs w:val="20"/>
        </w:rPr>
        <w:t>besørge</w:t>
      </w:r>
      <w:proofErr w:type="gramEnd"/>
      <w:r>
        <w:rPr>
          <w:rStyle w:val="normaltextrun"/>
          <w:sz w:val="20"/>
          <w:szCs w:val="20"/>
        </w:rPr>
        <w:t> nødvendig og tilstrekkelig forsikringsdekning for arbeid og materiell frem til leveringstidspunktet, samt ansvar for skade som måtte voldes på </w:t>
      </w:r>
      <w:proofErr w:type="spellStart"/>
      <w:r>
        <w:rPr>
          <w:rStyle w:val="spellingerror"/>
          <w:sz w:val="20"/>
          <w:szCs w:val="20"/>
        </w:rPr>
        <w:t>Bufetats</w:t>
      </w:r>
      <w:proofErr w:type="spellEnd"/>
      <w:r>
        <w:rPr>
          <w:rStyle w:val="normaltextrun"/>
          <w:sz w:val="20"/>
          <w:szCs w:val="20"/>
        </w:rPr>
        <w:t> eller annen persons liv og helse eller eiendom frem til leveringstidspunktet. </w:t>
      </w:r>
      <w:r>
        <w:rPr>
          <w:rStyle w:val="eop"/>
          <w:sz w:val="20"/>
          <w:szCs w:val="20"/>
        </w:rPr>
        <w:t> </w:t>
      </w:r>
    </w:p>
    <w:p w14:paraId="66133E5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B4C6EB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E406921" w14:textId="77777777" w:rsidR="00BC6EF0" w:rsidRDefault="00BC6EF0" w:rsidP="00BC6EF0">
      <w:pPr>
        <w:pStyle w:val="paragraph"/>
        <w:numPr>
          <w:ilvl w:val="0"/>
          <w:numId w:val="10"/>
        </w:numPr>
        <w:spacing w:before="0" w:beforeAutospacing="0" w:after="0" w:afterAutospacing="0"/>
        <w:ind w:firstLine="0"/>
        <w:textAlignment w:val="baseline"/>
        <w:rPr>
          <w:sz w:val="20"/>
          <w:szCs w:val="20"/>
        </w:rPr>
      </w:pPr>
      <w:r>
        <w:rPr>
          <w:rStyle w:val="normaltextrun"/>
          <w:b/>
          <w:bCs/>
          <w:sz w:val="20"/>
          <w:szCs w:val="20"/>
        </w:rPr>
        <w:t>PRODUKTOPPLYSNING </w:t>
      </w:r>
      <w:r>
        <w:rPr>
          <w:rStyle w:val="eop"/>
          <w:sz w:val="20"/>
          <w:szCs w:val="20"/>
        </w:rPr>
        <w:t> </w:t>
      </w:r>
    </w:p>
    <w:p w14:paraId="580DDA1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9.1</w:t>
      </w:r>
      <w:r>
        <w:rPr>
          <w:rStyle w:val="eop"/>
          <w:sz w:val="20"/>
          <w:szCs w:val="20"/>
        </w:rPr>
        <w:t> </w:t>
      </w:r>
    </w:p>
    <w:p w14:paraId="2675CDE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Når avtalen er inngått skal Leverandøren ta kontakt med aktuelle enheter som omfattes av avtalen for å gi nødvendige produktopplysninger og informasjon om leveringsforhold. Dette skal inkludere produktkatalog og oppdatering av denne. </w:t>
      </w:r>
      <w:r>
        <w:rPr>
          <w:rStyle w:val="eop"/>
          <w:sz w:val="20"/>
          <w:szCs w:val="20"/>
        </w:rPr>
        <w:t> </w:t>
      </w:r>
    </w:p>
    <w:p w14:paraId="1067D27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scxw135986365"/>
          <w:sz w:val="20"/>
          <w:szCs w:val="20"/>
        </w:rPr>
        <w:t> </w:t>
      </w:r>
      <w:r>
        <w:rPr>
          <w:sz w:val="20"/>
          <w:szCs w:val="20"/>
        </w:rPr>
        <w:br/>
      </w:r>
      <w:r>
        <w:rPr>
          <w:rStyle w:val="normaltextrun"/>
          <w:sz w:val="20"/>
          <w:szCs w:val="20"/>
        </w:rPr>
        <w:t>Leverandøren skal levere relevante produktopplysninger (produktblad) for alle produkter. Ellers gjelder lov om produktkontroll av 11.6.1976.</w:t>
      </w:r>
      <w:r>
        <w:rPr>
          <w:rStyle w:val="eop"/>
          <w:sz w:val="20"/>
          <w:szCs w:val="20"/>
        </w:rPr>
        <w:t> </w:t>
      </w:r>
    </w:p>
    <w:p w14:paraId="7A01A24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9.2</w:t>
      </w:r>
      <w:r>
        <w:rPr>
          <w:rStyle w:val="eop"/>
          <w:sz w:val="20"/>
          <w:szCs w:val="20"/>
        </w:rPr>
        <w:t> </w:t>
      </w:r>
    </w:p>
    <w:p w14:paraId="2BBC4EF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skal i nødvendig grad gi brukeropplæring på egnet sted for å sikre en faglig og økonomisk riktig bruk av produktene, uten ekstra kostnader for </w:t>
      </w:r>
      <w:proofErr w:type="spellStart"/>
      <w:r>
        <w:rPr>
          <w:rStyle w:val="spellingerror"/>
          <w:sz w:val="20"/>
          <w:szCs w:val="20"/>
        </w:rPr>
        <w:t>Bufetat</w:t>
      </w:r>
      <w:proofErr w:type="spellEnd"/>
      <w:r>
        <w:rPr>
          <w:rStyle w:val="normaltextrun"/>
          <w:sz w:val="20"/>
          <w:szCs w:val="20"/>
        </w:rPr>
        <w:t>.</w:t>
      </w:r>
      <w:r>
        <w:rPr>
          <w:rStyle w:val="eop"/>
          <w:sz w:val="20"/>
          <w:szCs w:val="20"/>
        </w:rPr>
        <w:t> </w:t>
      </w:r>
    </w:p>
    <w:p w14:paraId="722E689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9.3</w:t>
      </w:r>
      <w:r>
        <w:rPr>
          <w:rStyle w:val="eop"/>
          <w:sz w:val="20"/>
          <w:szCs w:val="20"/>
        </w:rPr>
        <w:t> </w:t>
      </w:r>
    </w:p>
    <w:p w14:paraId="79705E2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All nødvendig dokumentasjon for normalt bruk av utstyr og materiell skal være inkludert i leveransen. Språket skal være norsk dersom annet ikke er beskrevet. </w:t>
      </w:r>
      <w:r>
        <w:rPr>
          <w:rStyle w:val="eop"/>
          <w:sz w:val="20"/>
          <w:szCs w:val="20"/>
        </w:rPr>
        <w:t> </w:t>
      </w:r>
    </w:p>
    <w:p w14:paraId="66D8AF3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1C7DCD4" w14:textId="77777777" w:rsidR="00BC6EF0" w:rsidRDefault="00BC6EF0" w:rsidP="00BC6EF0">
      <w:pPr>
        <w:pStyle w:val="paragraph"/>
        <w:numPr>
          <w:ilvl w:val="0"/>
          <w:numId w:val="11"/>
        </w:numPr>
        <w:spacing w:before="0" w:beforeAutospacing="0" w:after="0" w:afterAutospacing="0"/>
        <w:ind w:firstLine="0"/>
        <w:textAlignment w:val="baseline"/>
        <w:rPr>
          <w:sz w:val="20"/>
          <w:szCs w:val="20"/>
        </w:rPr>
      </w:pPr>
      <w:r>
        <w:rPr>
          <w:rStyle w:val="normaltextrun"/>
          <w:b/>
          <w:bCs/>
          <w:sz w:val="20"/>
          <w:szCs w:val="20"/>
        </w:rPr>
        <w:t>RETUR AV VARER</w:t>
      </w:r>
      <w:r>
        <w:rPr>
          <w:rStyle w:val="eop"/>
          <w:sz w:val="20"/>
          <w:szCs w:val="20"/>
        </w:rPr>
        <w:t> </w:t>
      </w:r>
    </w:p>
    <w:p w14:paraId="0B6F7BC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10.1</w:t>
      </w:r>
      <w:r>
        <w:rPr>
          <w:rStyle w:val="eop"/>
          <w:sz w:val="20"/>
          <w:szCs w:val="20"/>
        </w:rPr>
        <w:t> </w:t>
      </w:r>
    </w:p>
    <w:p w14:paraId="4EECFF3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proofErr w:type="spellStart"/>
      <w:r>
        <w:rPr>
          <w:rStyle w:val="spellingerror"/>
          <w:sz w:val="20"/>
          <w:szCs w:val="20"/>
        </w:rPr>
        <w:t>Bufetat</w:t>
      </w:r>
      <w:proofErr w:type="spellEnd"/>
      <w:r>
        <w:rPr>
          <w:rStyle w:val="normaltextrun"/>
          <w:sz w:val="20"/>
          <w:szCs w:val="20"/>
        </w:rPr>
        <w:t> har rett til å returnere ubrukte produkter for kreditt, forutsatt at produktene er i originalemballasje og </w:t>
      </w:r>
      <w:proofErr w:type="gramStart"/>
      <w:r>
        <w:rPr>
          <w:rStyle w:val="normaltextrun"/>
          <w:sz w:val="20"/>
          <w:szCs w:val="20"/>
        </w:rPr>
        <w:t>for øvrig</w:t>
      </w:r>
      <w:proofErr w:type="gramEnd"/>
      <w:r>
        <w:rPr>
          <w:rStyle w:val="normaltextrun"/>
          <w:sz w:val="20"/>
          <w:szCs w:val="20"/>
        </w:rPr>
        <w:t> i fullgod stand. Returen krediteres med den pris som ble betalt for varen.</w:t>
      </w:r>
      <w:r>
        <w:rPr>
          <w:rStyle w:val="eop"/>
          <w:sz w:val="20"/>
          <w:szCs w:val="20"/>
        </w:rPr>
        <w:t> </w:t>
      </w:r>
    </w:p>
    <w:p w14:paraId="75081DC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10.2</w:t>
      </w:r>
      <w:r>
        <w:rPr>
          <w:rStyle w:val="eop"/>
          <w:sz w:val="20"/>
          <w:szCs w:val="20"/>
        </w:rPr>
        <w:t> </w:t>
      </w:r>
    </w:p>
    <w:p w14:paraId="536C111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I tilfeller av feillevering eller feilbestilling plikter </w:t>
      </w:r>
      <w:proofErr w:type="spellStart"/>
      <w:r>
        <w:rPr>
          <w:rStyle w:val="spellingerror"/>
          <w:sz w:val="20"/>
          <w:szCs w:val="20"/>
        </w:rPr>
        <w:t>Bufetat</w:t>
      </w:r>
      <w:proofErr w:type="spellEnd"/>
      <w:r>
        <w:rPr>
          <w:rStyle w:val="normaltextrun"/>
          <w:sz w:val="20"/>
          <w:szCs w:val="20"/>
        </w:rPr>
        <w:t> å rapportere dette til Leverandøren umiddelbart. Dersom feillevering skyldes forhold Leverandøren har ansvaret for i henhold til avtalen, plikter Leverandøren å levere </w:t>
      </w:r>
      <w:proofErr w:type="spellStart"/>
      <w:r>
        <w:rPr>
          <w:rStyle w:val="spellingerror"/>
          <w:sz w:val="20"/>
          <w:szCs w:val="20"/>
        </w:rPr>
        <w:t>Bufetat</w:t>
      </w:r>
      <w:proofErr w:type="spellEnd"/>
      <w:r>
        <w:rPr>
          <w:rStyle w:val="normaltextrun"/>
          <w:sz w:val="20"/>
          <w:szCs w:val="20"/>
        </w:rPr>
        <w:t> erstatningsprodukter uten ekstra kostnad.</w:t>
      </w:r>
      <w:r>
        <w:rPr>
          <w:rStyle w:val="eop"/>
          <w:sz w:val="20"/>
          <w:szCs w:val="20"/>
        </w:rPr>
        <w:t> </w:t>
      </w:r>
    </w:p>
    <w:p w14:paraId="73D9AF6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12AAD6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D4C12A0" w14:textId="77777777" w:rsidR="00BC6EF0" w:rsidRDefault="00BC6EF0" w:rsidP="00BC6EF0">
      <w:pPr>
        <w:pStyle w:val="paragraph"/>
        <w:numPr>
          <w:ilvl w:val="0"/>
          <w:numId w:val="12"/>
        </w:numPr>
        <w:spacing w:before="0" w:beforeAutospacing="0" w:after="0" w:afterAutospacing="0"/>
        <w:ind w:firstLine="0"/>
        <w:textAlignment w:val="baseline"/>
        <w:rPr>
          <w:sz w:val="20"/>
          <w:szCs w:val="20"/>
        </w:rPr>
      </w:pPr>
      <w:r>
        <w:rPr>
          <w:rStyle w:val="normaltextrun"/>
          <w:b/>
          <w:bCs/>
          <w:sz w:val="20"/>
          <w:szCs w:val="20"/>
        </w:rPr>
        <w:t>FORSINKELSE</w:t>
      </w:r>
      <w:r>
        <w:rPr>
          <w:rStyle w:val="eop"/>
          <w:sz w:val="20"/>
          <w:szCs w:val="20"/>
        </w:rPr>
        <w:t> </w:t>
      </w:r>
    </w:p>
    <w:p w14:paraId="4A7370C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11.1</w:t>
      </w:r>
      <w:r>
        <w:rPr>
          <w:rStyle w:val="eop"/>
          <w:sz w:val="20"/>
          <w:szCs w:val="20"/>
        </w:rPr>
        <w:t> </w:t>
      </w:r>
    </w:p>
    <w:p w14:paraId="49BA2968"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Ved forsinkelser i leveranser ut over de avtalefestede leveringsfrister, som ikke skyldes forhold utenfor Leverandørens kontroll (jf. kjøpsloven § 27) eller forhold på </w:t>
      </w:r>
      <w:proofErr w:type="spellStart"/>
      <w:r>
        <w:rPr>
          <w:rStyle w:val="spellingerror"/>
          <w:sz w:val="20"/>
          <w:szCs w:val="20"/>
        </w:rPr>
        <w:t>Bufetats</w:t>
      </w:r>
      <w:proofErr w:type="spellEnd"/>
      <w:r>
        <w:rPr>
          <w:rStyle w:val="normaltextrun"/>
          <w:sz w:val="20"/>
          <w:szCs w:val="20"/>
        </w:rPr>
        <w:t> side, vil det bli gjort krav om </w:t>
      </w:r>
      <w:proofErr w:type="spellStart"/>
      <w:r>
        <w:rPr>
          <w:rStyle w:val="spellingerror"/>
          <w:sz w:val="20"/>
          <w:szCs w:val="20"/>
        </w:rPr>
        <w:t>konvensjonalbot</w:t>
      </w:r>
      <w:proofErr w:type="spellEnd"/>
      <w:r>
        <w:rPr>
          <w:rStyle w:val="normaltextrun"/>
          <w:sz w:val="20"/>
          <w:szCs w:val="20"/>
        </w:rPr>
        <w:t>.</w:t>
      </w:r>
      <w:r>
        <w:rPr>
          <w:rStyle w:val="eop"/>
          <w:sz w:val="20"/>
          <w:szCs w:val="20"/>
        </w:rPr>
        <w:t> </w:t>
      </w:r>
    </w:p>
    <w:p w14:paraId="05D34D9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11.2</w:t>
      </w:r>
      <w:r>
        <w:rPr>
          <w:rStyle w:val="eop"/>
          <w:sz w:val="20"/>
          <w:szCs w:val="20"/>
        </w:rPr>
        <w:t> </w:t>
      </w:r>
    </w:p>
    <w:p w14:paraId="1653F598"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proofErr w:type="spellStart"/>
      <w:r>
        <w:rPr>
          <w:rStyle w:val="spellingerror"/>
          <w:sz w:val="20"/>
          <w:szCs w:val="20"/>
        </w:rPr>
        <w:t>Konvensjonalbotens</w:t>
      </w:r>
      <w:proofErr w:type="spellEnd"/>
      <w:r>
        <w:rPr>
          <w:rStyle w:val="normaltextrun"/>
          <w:sz w:val="20"/>
          <w:szCs w:val="20"/>
        </w:rPr>
        <w:t> størrelse beregnes til 0,5 % per virkedag av verdien av den del av leveransen som påvirkes av forsinkelsen så lenge forsinkelsen vedvarer, men begrenset oppad til 20 % av totalverdien av leveransen. Boten skal tilsvare minimum NOK 1000,- per hverdag inntil levering finner sted.</w:t>
      </w:r>
      <w:r>
        <w:rPr>
          <w:rStyle w:val="eop"/>
          <w:sz w:val="20"/>
          <w:szCs w:val="20"/>
        </w:rPr>
        <w:t> </w:t>
      </w:r>
    </w:p>
    <w:p w14:paraId="2E017EF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11.3</w:t>
      </w:r>
      <w:r>
        <w:rPr>
          <w:rStyle w:val="eop"/>
          <w:sz w:val="20"/>
          <w:szCs w:val="20"/>
        </w:rPr>
        <w:t> </w:t>
      </w:r>
    </w:p>
    <w:p w14:paraId="0A71A7A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proofErr w:type="spellStart"/>
      <w:r>
        <w:rPr>
          <w:rStyle w:val="spellingerror"/>
          <w:sz w:val="20"/>
          <w:szCs w:val="20"/>
        </w:rPr>
        <w:t>Bufetats</w:t>
      </w:r>
      <w:proofErr w:type="spellEnd"/>
      <w:r>
        <w:rPr>
          <w:rStyle w:val="normaltextrun"/>
          <w:sz w:val="20"/>
          <w:szCs w:val="20"/>
        </w:rPr>
        <w:t> krav om </w:t>
      </w:r>
      <w:proofErr w:type="spellStart"/>
      <w:r>
        <w:rPr>
          <w:rStyle w:val="spellingerror"/>
          <w:sz w:val="20"/>
          <w:szCs w:val="20"/>
        </w:rPr>
        <w:t>konvensjonalbot</w:t>
      </w:r>
      <w:proofErr w:type="spellEnd"/>
      <w:r>
        <w:rPr>
          <w:rStyle w:val="normaltextrun"/>
          <w:sz w:val="20"/>
          <w:szCs w:val="20"/>
        </w:rPr>
        <w:t> vil bli gjort gjeldende uten dokumentasjon av økonomisk tap.</w:t>
      </w:r>
      <w:r>
        <w:rPr>
          <w:rStyle w:val="eop"/>
          <w:sz w:val="20"/>
          <w:szCs w:val="20"/>
        </w:rPr>
        <w:t> </w:t>
      </w:r>
    </w:p>
    <w:p w14:paraId="453948D2"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1AB7F00" w14:textId="77777777" w:rsidR="00BC6EF0" w:rsidRDefault="00BC6EF0" w:rsidP="00BC6EF0">
      <w:pPr>
        <w:pStyle w:val="paragraph"/>
        <w:numPr>
          <w:ilvl w:val="0"/>
          <w:numId w:val="13"/>
        </w:numPr>
        <w:spacing w:before="0" w:beforeAutospacing="0" w:after="0" w:afterAutospacing="0"/>
        <w:ind w:firstLine="0"/>
        <w:textAlignment w:val="baseline"/>
        <w:rPr>
          <w:sz w:val="20"/>
          <w:szCs w:val="20"/>
        </w:rPr>
      </w:pPr>
      <w:r>
        <w:rPr>
          <w:rStyle w:val="normaltextrun"/>
          <w:b/>
          <w:bCs/>
          <w:sz w:val="20"/>
          <w:szCs w:val="20"/>
        </w:rPr>
        <w:t>MANGLER</w:t>
      </w:r>
      <w:r>
        <w:rPr>
          <w:rStyle w:val="eop"/>
          <w:sz w:val="20"/>
          <w:szCs w:val="20"/>
        </w:rPr>
        <w:t> </w:t>
      </w:r>
    </w:p>
    <w:p w14:paraId="6B33ED4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12.1</w:t>
      </w:r>
      <w:r>
        <w:rPr>
          <w:rStyle w:val="eop"/>
          <w:sz w:val="20"/>
          <w:szCs w:val="20"/>
        </w:rPr>
        <w:t> </w:t>
      </w:r>
    </w:p>
    <w:p w14:paraId="4221B0A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forplikter seg til å emballere alle forsendelser på en sikker og forsvarlig måte.</w:t>
      </w:r>
      <w:r>
        <w:rPr>
          <w:rStyle w:val="eop"/>
          <w:sz w:val="20"/>
          <w:szCs w:val="20"/>
        </w:rPr>
        <w:t> </w:t>
      </w:r>
    </w:p>
    <w:p w14:paraId="2183C394"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12.2</w:t>
      </w:r>
      <w:r>
        <w:rPr>
          <w:rStyle w:val="eop"/>
          <w:sz w:val="20"/>
          <w:szCs w:val="20"/>
        </w:rPr>
        <w:t> </w:t>
      </w:r>
    </w:p>
    <w:p w14:paraId="56F2B95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proofErr w:type="spellStart"/>
      <w:r>
        <w:rPr>
          <w:rStyle w:val="spellingerror"/>
          <w:sz w:val="20"/>
          <w:szCs w:val="20"/>
        </w:rPr>
        <w:t>Bufetat</w:t>
      </w:r>
      <w:proofErr w:type="spellEnd"/>
      <w:r>
        <w:rPr>
          <w:rStyle w:val="normaltextrun"/>
          <w:sz w:val="20"/>
          <w:szCs w:val="20"/>
        </w:rPr>
        <w:t> er forpliktet til, uten ugrunnet opphold, etter levering å kontrollere at leveransen er i samsvar med bestillingen. </w:t>
      </w:r>
      <w:r>
        <w:rPr>
          <w:rStyle w:val="eop"/>
          <w:sz w:val="20"/>
          <w:szCs w:val="20"/>
        </w:rPr>
        <w:t> </w:t>
      </w:r>
    </w:p>
    <w:p w14:paraId="38BE1242"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lastRenderedPageBreak/>
        <w:t> </w:t>
      </w:r>
    </w:p>
    <w:p w14:paraId="6ECF2FE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proofErr w:type="spellStart"/>
      <w:r>
        <w:rPr>
          <w:rStyle w:val="spellingerror"/>
          <w:sz w:val="20"/>
          <w:szCs w:val="20"/>
        </w:rPr>
        <w:t>Bufetats</w:t>
      </w:r>
      <w:proofErr w:type="spellEnd"/>
      <w:r>
        <w:rPr>
          <w:rStyle w:val="normaltextrun"/>
          <w:sz w:val="20"/>
          <w:szCs w:val="20"/>
        </w:rPr>
        <w:t> kvalitetskontroll og godkjenning fritar imidlertid ikke Leverandøren for de forpliktelser den har påtatt seg i henhold til bestillingen. </w:t>
      </w:r>
      <w:r>
        <w:rPr>
          <w:rStyle w:val="eop"/>
          <w:sz w:val="20"/>
          <w:szCs w:val="20"/>
        </w:rPr>
        <w:t> </w:t>
      </w:r>
    </w:p>
    <w:p w14:paraId="1D6DF7D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ECA49E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12.3</w:t>
      </w:r>
      <w:r>
        <w:rPr>
          <w:rStyle w:val="eop"/>
          <w:sz w:val="20"/>
          <w:szCs w:val="20"/>
        </w:rPr>
        <w:t> </w:t>
      </w:r>
    </w:p>
    <w:p w14:paraId="5182D9D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Ved bedømmelse av om varen/tjenesten har mangel, skal det tidspunktet da risikoen gikk over på </w:t>
      </w:r>
      <w:proofErr w:type="spellStart"/>
      <w:r>
        <w:rPr>
          <w:rStyle w:val="spellingerror"/>
          <w:sz w:val="20"/>
          <w:szCs w:val="20"/>
        </w:rPr>
        <w:t>Bufetat</w:t>
      </w:r>
      <w:proofErr w:type="spellEnd"/>
      <w:r>
        <w:rPr>
          <w:rStyle w:val="normaltextrun"/>
          <w:sz w:val="20"/>
          <w:szCs w:val="20"/>
        </w:rPr>
        <w:t> legges til grunn, selv om mangelen først viser seg seinere. </w:t>
      </w:r>
      <w:r>
        <w:rPr>
          <w:rStyle w:val="eop"/>
          <w:sz w:val="20"/>
          <w:szCs w:val="20"/>
        </w:rPr>
        <w:t> </w:t>
      </w:r>
    </w:p>
    <w:p w14:paraId="23ED1283"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Selgeren svarer også for mangel som oppstår senere dersom den skyldes kontraktbrudd fra hans side. Det samme gjelder dersom selgeren ved garanti eller på annen måte har påtatt seg ansvar for at tingen vil ha angitte egenskaper eller være egnet til vanlig bruk eller en særlig bruksmåte i et tidsrom etter leveringen. </w:t>
      </w:r>
      <w:r>
        <w:rPr>
          <w:rStyle w:val="eop"/>
          <w:sz w:val="20"/>
          <w:szCs w:val="20"/>
        </w:rPr>
        <w:t> </w:t>
      </w:r>
    </w:p>
    <w:p w14:paraId="58EBDE8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BC541C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97858FE" w14:textId="77777777" w:rsidR="00BC6EF0" w:rsidRDefault="00BC6EF0" w:rsidP="00BC6EF0">
      <w:pPr>
        <w:pStyle w:val="paragraph"/>
        <w:numPr>
          <w:ilvl w:val="0"/>
          <w:numId w:val="14"/>
        </w:numPr>
        <w:spacing w:before="0" w:beforeAutospacing="0" w:after="0" w:afterAutospacing="0"/>
        <w:ind w:firstLine="0"/>
        <w:textAlignment w:val="baseline"/>
        <w:rPr>
          <w:sz w:val="20"/>
          <w:szCs w:val="20"/>
        </w:rPr>
      </w:pPr>
      <w:r>
        <w:rPr>
          <w:rStyle w:val="normaltextrun"/>
          <w:b/>
          <w:bCs/>
          <w:sz w:val="20"/>
          <w:szCs w:val="20"/>
        </w:rPr>
        <w:t>MISLIGHOLD</w:t>
      </w:r>
      <w:r>
        <w:rPr>
          <w:rStyle w:val="eop"/>
          <w:sz w:val="20"/>
          <w:szCs w:val="20"/>
        </w:rPr>
        <w:t> </w:t>
      </w:r>
    </w:p>
    <w:p w14:paraId="68FAADA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13.1</w:t>
      </w:r>
      <w:r>
        <w:rPr>
          <w:rStyle w:val="eop"/>
          <w:sz w:val="20"/>
          <w:szCs w:val="20"/>
        </w:rPr>
        <w:t> </w:t>
      </w:r>
    </w:p>
    <w:p w14:paraId="73E51EB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Både forsinkelse og mangler regnes som mislighold fra Leverandørens side.</w:t>
      </w:r>
      <w:r>
        <w:rPr>
          <w:rStyle w:val="eop"/>
          <w:sz w:val="20"/>
          <w:szCs w:val="20"/>
        </w:rPr>
        <w:t> </w:t>
      </w:r>
    </w:p>
    <w:p w14:paraId="37D8F32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Som mislighold regnes blant annet:</w:t>
      </w:r>
      <w:r>
        <w:rPr>
          <w:rStyle w:val="eop"/>
          <w:sz w:val="20"/>
          <w:szCs w:val="20"/>
        </w:rPr>
        <w:t> </w:t>
      </w:r>
    </w:p>
    <w:p w14:paraId="18F6004F" w14:textId="77777777" w:rsidR="00BC6EF0" w:rsidRDefault="00BC6EF0" w:rsidP="00BC6EF0">
      <w:pPr>
        <w:pStyle w:val="paragraph"/>
        <w:numPr>
          <w:ilvl w:val="0"/>
          <w:numId w:val="15"/>
        </w:numPr>
        <w:spacing w:before="0" w:beforeAutospacing="0" w:after="0" w:afterAutospacing="0"/>
        <w:ind w:firstLine="0"/>
        <w:textAlignment w:val="baseline"/>
        <w:rPr>
          <w:sz w:val="20"/>
          <w:szCs w:val="20"/>
        </w:rPr>
      </w:pPr>
      <w:r>
        <w:rPr>
          <w:rStyle w:val="normaltextrun"/>
          <w:sz w:val="20"/>
          <w:szCs w:val="20"/>
        </w:rPr>
        <w:t>Leveringsforsinkelse</w:t>
      </w:r>
      <w:r>
        <w:rPr>
          <w:rStyle w:val="eop"/>
          <w:sz w:val="20"/>
          <w:szCs w:val="20"/>
        </w:rPr>
        <w:t> </w:t>
      </w:r>
    </w:p>
    <w:p w14:paraId="30768CF3" w14:textId="77777777" w:rsidR="00BC6EF0" w:rsidRDefault="00BC6EF0" w:rsidP="00BC6EF0">
      <w:pPr>
        <w:pStyle w:val="paragraph"/>
        <w:numPr>
          <w:ilvl w:val="0"/>
          <w:numId w:val="15"/>
        </w:numPr>
        <w:spacing w:before="0" w:beforeAutospacing="0" w:after="0" w:afterAutospacing="0"/>
        <w:ind w:firstLine="0"/>
        <w:textAlignment w:val="baseline"/>
        <w:rPr>
          <w:sz w:val="20"/>
          <w:szCs w:val="20"/>
        </w:rPr>
      </w:pPr>
      <w:r>
        <w:rPr>
          <w:rStyle w:val="normaltextrun"/>
          <w:sz w:val="20"/>
          <w:szCs w:val="20"/>
        </w:rPr>
        <w:t>Mangler ved avtaleprodukter</w:t>
      </w:r>
      <w:r>
        <w:rPr>
          <w:rStyle w:val="eop"/>
          <w:sz w:val="20"/>
          <w:szCs w:val="20"/>
        </w:rPr>
        <w:t> </w:t>
      </w:r>
    </w:p>
    <w:p w14:paraId="4F0A0D3C" w14:textId="77777777" w:rsidR="00BC6EF0" w:rsidRDefault="00BC6EF0" w:rsidP="00BC6EF0">
      <w:pPr>
        <w:pStyle w:val="paragraph"/>
        <w:numPr>
          <w:ilvl w:val="0"/>
          <w:numId w:val="16"/>
        </w:numPr>
        <w:spacing w:before="0" w:beforeAutospacing="0" w:after="0" w:afterAutospacing="0"/>
        <w:ind w:firstLine="0"/>
        <w:textAlignment w:val="baseline"/>
        <w:rPr>
          <w:sz w:val="20"/>
          <w:szCs w:val="20"/>
        </w:rPr>
      </w:pPr>
      <w:r>
        <w:rPr>
          <w:rStyle w:val="normaltextrun"/>
          <w:sz w:val="20"/>
          <w:szCs w:val="20"/>
        </w:rPr>
        <w:t>Service- og forhandlernett ikke fungerer etter forutsetningene</w:t>
      </w:r>
      <w:r>
        <w:rPr>
          <w:rStyle w:val="eop"/>
          <w:sz w:val="20"/>
          <w:szCs w:val="20"/>
        </w:rPr>
        <w:t> </w:t>
      </w:r>
    </w:p>
    <w:p w14:paraId="4FAA912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D8FADF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Ved mislighold kan </w:t>
      </w:r>
      <w:proofErr w:type="spellStart"/>
      <w:r>
        <w:rPr>
          <w:rStyle w:val="spellingerror"/>
          <w:sz w:val="20"/>
          <w:szCs w:val="20"/>
        </w:rPr>
        <w:t>Bufetat</w:t>
      </w:r>
      <w:proofErr w:type="spellEnd"/>
      <w:r>
        <w:rPr>
          <w:rStyle w:val="normaltextrun"/>
          <w:sz w:val="20"/>
          <w:szCs w:val="20"/>
        </w:rPr>
        <w:t> kreve retting, prisavslag eller erstatning.</w:t>
      </w:r>
      <w:r>
        <w:rPr>
          <w:rStyle w:val="eop"/>
          <w:sz w:val="20"/>
          <w:szCs w:val="20"/>
        </w:rPr>
        <w:t> </w:t>
      </w:r>
    </w:p>
    <w:p w14:paraId="6C12591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13.2</w:t>
      </w:r>
      <w:r>
        <w:rPr>
          <w:rStyle w:val="eop"/>
          <w:sz w:val="20"/>
          <w:szCs w:val="20"/>
        </w:rPr>
        <w:t> </w:t>
      </w:r>
    </w:p>
    <w:p w14:paraId="16F0983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Ved vesentlig mislighold av avtalen kan denne heves av begge parter med øyeblikkelig virkning. </w:t>
      </w:r>
      <w:r>
        <w:rPr>
          <w:rStyle w:val="eop"/>
          <w:sz w:val="20"/>
          <w:szCs w:val="20"/>
        </w:rPr>
        <w:t> </w:t>
      </w:r>
    </w:p>
    <w:p w14:paraId="270BDC6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D14442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Som vesentlig mislighold regnes bl.a.:</w:t>
      </w:r>
      <w:r>
        <w:rPr>
          <w:rStyle w:val="eop"/>
          <w:sz w:val="20"/>
          <w:szCs w:val="20"/>
        </w:rPr>
        <w:t> </w:t>
      </w:r>
    </w:p>
    <w:p w14:paraId="5D864322" w14:textId="77777777" w:rsidR="00BC6EF0" w:rsidRDefault="00BC6EF0" w:rsidP="00BC6EF0">
      <w:pPr>
        <w:pStyle w:val="paragraph"/>
        <w:numPr>
          <w:ilvl w:val="0"/>
          <w:numId w:val="17"/>
        </w:numPr>
        <w:spacing w:before="0" w:beforeAutospacing="0" w:after="0" w:afterAutospacing="0"/>
        <w:ind w:firstLine="0"/>
        <w:textAlignment w:val="baseline"/>
        <w:rPr>
          <w:sz w:val="20"/>
          <w:szCs w:val="20"/>
        </w:rPr>
      </w:pPr>
      <w:r>
        <w:rPr>
          <w:rStyle w:val="normaltextrun"/>
          <w:sz w:val="20"/>
          <w:szCs w:val="20"/>
        </w:rPr>
        <w:t>Leverandøren fakturerer til andre priser og betingelser enn avtalt</w:t>
      </w:r>
      <w:r>
        <w:rPr>
          <w:rStyle w:val="eop"/>
          <w:sz w:val="20"/>
          <w:szCs w:val="20"/>
        </w:rPr>
        <w:t> </w:t>
      </w:r>
    </w:p>
    <w:p w14:paraId="02CA6272" w14:textId="77777777" w:rsidR="00BC6EF0" w:rsidRDefault="00BC6EF0" w:rsidP="00BC6EF0">
      <w:pPr>
        <w:pStyle w:val="paragraph"/>
        <w:numPr>
          <w:ilvl w:val="0"/>
          <w:numId w:val="17"/>
        </w:numPr>
        <w:spacing w:before="0" w:beforeAutospacing="0" w:after="0" w:afterAutospacing="0"/>
        <w:ind w:firstLine="0"/>
        <w:textAlignment w:val="baseline"/>
        <w:rPr>
          <w:sz w:val="20"/>
          <w:szCs w:val="20"/>
        </w:rPr>
      </w:pPr>
      <w:r>
        <w:rPr>
          <w:rStyle w:val="normaltextrun"/>
          <w:sz w:val="20"/>
          <w:szCs w:val="20"/>
        </w:rPr>
        <w:t>Urimelige prisendringer</w:t>
      </w:r>
      <w:r>
        <w:rPr>
          <w:rStyle w:val="eop"/>
          <w:sz w:val="20"/>
          <w:szCs w:val="20"/>
        </w:rPr>
        <w:t> </w:t>
      </w:r>
    </w:p>
    <w:p w14:paraId="292F62E4" w14:textId="77777777" w:rsidR="00BC6EF0" w:rsidRDefault="00BC6EF0" w:rsidP="00BC6EF0">
      <w:pPr>
        <w:pStyle w:val="paragraph"/>
        <w:numPr>
          <w:ilvl w:val="0"/>
          <w:numId w:val="17"/>
        </w:numPr>
        <w:spacing w:before="0" w:beforeAutospacing="0" w:after="0" w:afterAutospacing="0"/>
        <w:ind w:firstLine="0"/>
        <w:textAlignment w:val="baseline"/>
        <w:rPr>
          <w:sz w:val="20"/>
          <w:szCs w:val="20"/>
        </w:rPr>
      </w:pPr>
      <w:r>
        <w:rPr>
          <w:rStyle w:val="normaltextrun"/>
          <w:sz w:val="20"/>
          <w:szCs w:val="20"/>
        </w:rPr>
        <w:t>Produkter og servicetilbud er av en vesentlig dårligere kvalitet/ytelse/funksjonalitet enn forutsatt</w:t>
      </w:r>
      <w:r>
        <w:rPr>
          <w:rStyle w:val="eop"/>
          <w:sz w:val="20"/>
          <w:szCs w:val="20"/>
        </w:rPr>
        <w:t> </w:t>
      </w:r>
    </w:p>
    <w:p w14:paraId="19F1968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13.3</w:t>
      </w:r>
      <w:r>
        <w:rPr>
          <w:rStyle w:val="eop"/>
          <w:sz w:val="20"/>
          <w:szCs w:val="20"/>
        </w:rPr>
        <w:t> </w:t>
      </w:r>
    </w:p>
    <w:p w14:paraId="64279CE4"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Gjentatt mislighold fra Leverandørens side kan også betraktes som vesentlig mislighold og gir </w:t>
      </w:r>
      <w:proofErr w:type="spellStart"/>
      <w:r>
        <w:rPr>
          <w:rStyle w:val="spellingerror"/>
          <w:sz w:val="20"/>
          <w:szCs w:val="20"/>
        </w:rPr>
        <w:t>Bufetat</w:t>
      </w:r>
      <w:proofErr w:type="spellEnd"/>
      <w:r>
        <w:rPr>
          <w:rStyle w:val="normaltextrun"/>
          <w:sz w:val="20"/>
          <w:szCs w:val="20"/>
        </w:rPr>
        <w:t> rett til heving av avtalen uten kostnader. </w:t>
      </w:r>
      <w:r>
        <w:rPr>
          <w:rStyle w:val="eop"/>
          <w:sz w:val="20"/>
          <w:szCs w:val="20"/>
        </w:rPr>
        <w:t> </w:t>
      </w:r>
    </w:p>
    <w:p w14:paraId="5EBAC25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DBEC346" w14:textId="77777777" w:rsidR="00BC6EF0" w:rsidRDefault="00BC6EF0" w:rsidP="00BC6EF0">
      <w:pPr>
        <w:pStyle w:val="paragraph"/>
        <w:numPr>
          <w:ilvl w:val="0"/>
          <w:numId w:val="18"/>
        </w:numPr>
        <w:spacing w:before="0" w:beforeAutospacing="0" w:after="0" w:afterAutospacing="0"/>
        <w:ind w:firstLine="0"/>
        <w:textAlignment w:val="baseline"/>
        <w:rPr>
          <w:sz w:val="20"/>
          <w:szCs w:val="20"/>
        </w:rPr>
      </w:pPr>
      <w:r>
        <w:rPr>
          <w:rStyle w:val="normaltextrun"/>
          <w:b/>
          <w:bCs/>
          <w:sz w:val="20"/>
          <w:szCs w:val="20"/>
        </w:rPr>
        <w:t>OPPSIGELSE AV AVTALEN</w:t>
      </w:r>
      <w:r>
        <w:rPr>
          <w:rStyle w:val="eop"/>
          <w:sz w:val="20"/>
          <w:szCs w:val="20"/>
        </w:rPr>
        <w:t> </w:t>
      </w:r>
    </w:p>
    <w:p w14:paraId="5A56205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14.1 </w:t>
      </w:r>
      <w:r>
        <w:rPr>
          <w:rStyle w:val="eop"/>
          <w:sz w:val="20"/>
          <w:szCs w:val="20"/>
        </w:rPr>
        <w:t> </w:t>
      </w:r>
    </w:p>
    <w:p w14:paraId="352336C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Avtalen kan sies opp av begge parter med tre måneders varsel.</w:t>
      </w:r>
      <w:r>
        <w:rPr>
          <w:rStyle w:val="eop"/>
          <w:sz w:val="20"/>
          <w:szCs w:val="20"/>
        </w:rPr>
        <w:t> </w:t>
      </w:r>
    </w:p>
    <w:p w14:paraId="22F9E263"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14.2</w:t>
      </w:r>
      <w:r>
        <w:rPr>
          <w:rStyle w:val="eop"/>
          <w:sz w:val="20"/>
          <w:szCs w:val="20"/>
        </w:rPr>
        <w:t> </w:t>
      </w:r>
    </w:p>
    <w:p w14:paraId="676EC53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Om det i avtaleperioden oppstår spesielle forhold som gjør avtalen urimelig for en av partene kan avtalen revideres eller sies opp.</w:t>
      </w:r>
      <w:r>
        <w:rPr>
          <w:rStyle w:val="eop"/>
          <w:sz w:val="20"/>
          <w:szCs w:val="20"/>
        </w:rPr>
        <w:t> </w:t>
      </w:r>
    </w:p>
    <w:p w14:paraId="1F915D6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14.3</w:t>
      </w:r>
      <w:r>
        <w:rPr>
          <w:rStyle w:val="eop"/>
          <w:sz w:val="20"/>
          <w:szCs w:val="20"/>
        </w:rPr>
        <w:t> </w:t>
      </w:r>
    </w:p>
    <w:p w14:paraId="26B8DA4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Så lenge annet ikke er avtalt, blir de første 6 måneder å betrakte som en prøvetid sett fra </w:t>
      </w:r>
      <w:proofErr w:type="spellStart"/>
      <w:r>
        <w:rPr>
          <w:rStyle w:val="spellingerror"/>
          <w:sz w:val="20"/>
          <w:szCs w:val="20"/>
        </w:rPr>
        <w:t>Bufetats</w:t>
      </w:r>
      <w:proofErr w:type="spellEnd"/>
      <w:r>
        <w:rPr>
          <w:rStyle w:val="normaltextrun"/>
          <w:sz w:val="20"/>
          <w:szCs w:val="20"/>
        </w:rPr>
        <w:t> side. Dette gjelder forhold relatert til kvalitet, funksjonalitet, ytelse, levering og Leverandørens kontakt/oppfølging hos </w:t>
      </w:r>
      <w:proofErr w:type="spellStart"/>
      <w:r>
        <w:rPr>
          <w:rStyle w:val="spellingerror"/>
          <w:sz w:val="20"/>
          <w:szCs w:val="20"/>
        </w:rPr>
        <w:t>Bufetat</w:t>
      </w:r>
      <w:proofErr w:type="spellEnd"/>
      <w:r>
        <w:rPr>
          <w:rStyle w:val="normaltextrun"/>
          <w:sz w:val="20"/>
          <w:szCs w:val="20"/>
        </w:rPr>
        <w:t>. </w:t>
      </w:r>
      <w:proofErr w:type="spellStart"/>
      <w:r>
        <w:rPr>
          <w:rStyle w:val="spellingerror"/>
          <w:sz w:val="20"/>
          <w:szCs w:val="20"/>
        </w:rPr>
        <w:t>Bufetat</w:t>
      </w:r>
      <w:proofErr w:type="spellEnd"/>
      <w:r>
        <w:rPr>
          <w:rStyle w:val="normaltextrun"/>
          <w:sz w:val="20"/>
          <w:szCs w:val="20"/>
        </w:rPr>
        <w:t> har en oppsigelsestid på én måned i prøveperioden.</w:t>
      </w:r>
      <w:r>
        <w:rPr>
          <w:rStyle w:val="eop"/>
          <w:sz w:val="20"/>
          <w:szCs w:val="20"/>
        </w:rPr>
        <w:t> </w:t>
      </w:r>
    </w:p>
    <w:p w14:paraId="1C9B0042"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165A05F" w14:textId="77777777" w:rsidR="00BC6EF0" w:rsidRDefault="00BC6EF0" w:rsidP="00BC6EF0">
      <w:pPr>
        <w:pStyle w:val="paragraph"/>
        <w:numPr>
          <w:ilvl w:val="0"/>
          <w:numId w:val="19"/>
        </w:numPr>
        <w:spacing w:before="0" w:beforeAutospacing="0" w:after="0" w:afterAutospacing="0"/>
        <w:ind w:firstLine="0"/>
        <w:textAlignment w:val="baseline"/>
        <w:rPr>
          <w:sz w:val="20"/>
          <w:szCs w:val="20"/>
        </w:rPr>
      </w:pPr>
      <w:r>
        <w:rPr>
          <w:rStyle w:val="normaltextrun"/>
          <w:b/>
          <w:bCs/>
          <w:sz w:val="20"/>
          <w:szCs w:val="20"/>
        </w:rPr>
        <w:t>KONTRAKTSOPPFØLGING</w:t>
      </w:r>
      <w:r>
        <w:rPr>
          <w:rStyle w:val="eop"/>
          <w:sz w:val="20"/>
          <w:szCs w:val="20"/>
        </w:rPr>
        <w:t> </w:t>
      </w:r>
    </w:p>
    <w:p w14:paraId="32C61F6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15.1</w:t>
      </w:r>
      <w:r>
        <w:rPr>
          <w:rStyle w:val="eop"/>
          <w:sz w:val="20"/>
          <w:szCs w:val="20"/>
        </w:rPr>
        <w:t> </w:t>
      </w:r>
    </w:p>
    <w:p w14:paraId="75B053F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Dersom den ene parten innkaller til kontraktsoppfølgingsmøte, plikter den andre parten å delta for egen regning.</w:t>
      </w:r>
      <w:r>
        <w:rPr>
          <w:rStyle w:val="eop"/>
          <w:sz w:val="20"/>
          <w:szCs w:val="20"/>
        </w:rPr>
        <w:t> </w:t>
      </w:r>
    </w:p>
    <w:p w14:paraId="0891248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15.2</w:t>
      </w:r>
      <w:r>
        <w:rPr>
          <w:rStyle w:val="eop"/>
          <w:sz w:val="20"/>
          <w:szCs w:val="20"/>
        </w:rPr>
        <w:t> </w:t>
      </w:r>
    </w:p>
    <w:p w14:paraId="4331F993"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På forespørsel skal Leverandøren, uten omkostninger for </w:t>
      </w:r>
      <w:proofErr w:type="spellStart"/>
      <w:r>
        <w:rPr>
          <w:rStyle w:val="spellingerror"/>
          <w:sz w:val="20"/>
          <w:szCs w:val="20"/>
        </w:rPr>
        <w:t>Bufetat</w:t>
      </w:r>
      <w:proofErr w:type="spellEnd"/>
      <w:r>
        <w:rPr>
          <w:rStyle w:val="normaltextrun"/>
          <w:sz w:val="20"/>
          <w:szCs w:val="20"/>
        </w:rPr>
        <w:t>, utarbeide leveringsstatistikk for </w:t>
      </w:r>
      <w:proofErr w:type="spellStart"/>
      <w:r>
        <w:rPr>
          <w:rStyle w:val="spellingerror"/>
          <w:sz w:val="20"/>
          <w:szCs w:val="20"/>
        </w:rPr>
        <w:t>Bufetat</w:t>
      </w:r>
      <w:proofErr w:type="spellEnd"/>
      <w:r>
        <w:rPr>
          <w:rStyle w:val="normaltextrun"/>
          <w:sz w:val="20"/>
          <w:szCs w:val="20"/>
        </w:rPr>
        <w:t> på nasjonalt og regionalt nivå, samt enhetsnivå. Leverandøren må kunne levere statistikk per halvår, per år og for hele avtaleperioden senest én måned etter utløp.  </w:t>
      </w:r>
      <w:r>
        <w:rPr>
          <w:rStyle w:val="eop"/>
          <w:sz w:val="20"/>
          <w:szCs w:val="20"/>
        </w:rPr>
        <w:t> </w:t>
      </w:r>
    </w:p>
    <w:p w14:paraId="6F404348"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F621AE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Statistikken skal inneholde opplysninger om: </w:t>
      </w:r>
      <w:r>
        <w:rPr>
          <w:rStyle w:val="eop"/>
          <w:sz w:val="20"/>
          <w:szCs w:val="20"/>
        </w:rPr>
        <w:t> </w:t>
      </w:r>
    </w:p>
    <w:p w14:paraId="41AF634A" w14:textId="77777777" w:rsidR="00BC6EF0" w:rsidRDefault="00BC6EF0" w:rsidP="00BC6EF0">
      <w:pPr>
        <w:pStyle w:val="paragraph"/>
        <w:numPr>
          <w:ilvl w:val="0"/>
          <w:numId w:val="20"/>
        </w:numPr>
        <w:spacing w:before="0" w:beforeAutospacing="0" w:after="0" w:afterAutospacing="0"/>
        <w:ind w:firstLine="0"/>
        <w:textAlignment w:val="baseline"/>
        <w:rPr>
          <w:sz w:val="20"/>
          <w:szCs w:val="20"/>
        </w:rPr>
      </w:pPr>
      <w:r>
        <w:rPr>
          <w:rStyle w:val="normaltextrun"/>
          <w:sz w:val="20"/>
          <w:szCs w:val="20"/>
        </w:rPr>
        <w:t>Type produkter og modeller</w:t>
      </w:r>
      <w:r>
        <w:rPr>
          <w:rStyle w:val="eop"/>
          <w:sz w:val="20"/>
          <w:szCs w:val="20"/>
        </w:rPr>
        <w:t> </w:t>
      </w:r>
    </w:p>
    <w:p w14:paraId="0080F763" w14:textId="77777777" w:rsidR="00BC6EF0" w:rsidRDefault="00BC6EF0" w:rsidP="00BC6EF0">
      <w:pPr>
        <w:pStyle w:val="paragraph"/>
        <w:numPr>
          <w:ilvl w:val="0"/>
          <w:numId w:val="20"/>
        </w:numPr>
        <w:spacing w:before="0" w:beforeAutospacing="0" w:after="0" w:afterAutospacing="0"/>
        <w:ind w:firstLine="0"/>
        <w:textAlignment w:val="baseline"/>
        <w:rPr>
          <w:sz w:val="20"/>
          <w:szCs w:val="20"/>
        </w:rPr>
      </w:pPr>
      <w:r>
        <w:rPr>
          <w:rStyle w:val="normaltextrun"/>
          <w:sz w:val="20"/>
          <w:szCs w:val="20"/>
        </w:rPr>
        <w:t>Levert mengde pr. produkt</w:t>
      </w:r>
      <w:r>
        <w:rPr>
          <w:rStyle w:val="eop"/>
          <w:sz w:val="20"/>
          <w:szCs w:val="20"/>
        </w:rPr>
        <w:t> </w:t>
      </w:r>
    </w:p>
    <w:p w14:paraId="6E9F3AD9" w14:textId="77777777" w:rsidR="00BC6EF0" w:rsidRDefault="00BC6EF0" w:rsidP="00BC6EF0">
      <w:pPr>
        <w:pStyle w:val="paragraph"/>
        <w:numPr>
          <w:ilvl w:val="0"/>
          <w:numId w:val="21"/>
        </w:numPr>
        <w:spacing w:before="0" w:beforeAutospacing="0" w:after="0" w:afterAutospacing="0"/>
        <w:ind w:firstLine="0"/>
        <w:textAlignment w:val="baseline"/>
        <w:rPr>
          <w:sz w:val="20"/>
          <w:szCs w:val="20"/>
        </w:rPr>
      </w:pPr>
      <w:r>
        <w:rPr>
          <w:rStyle w:val="normaltextrun"/>
          <w:sz w:val="20"/>
          <w:szCs w:val="20"/>
        </w:rPr>
        <w:t>Forbruk i kroner pr. produkt</w:t>
      </w:r>
      <w:r>
        <w:rPr>
          <w:rStyle w:val="eop"/>
          <w:sz w:val="20"/>
          <w:szCs w:val="20"/>
        </w:rPr>
        <w:t> </w:t>
      </w:r>
    </w:p>
    <w:p w14:paraId="6DA1854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9EC82DD" w14:textId="119A9C21"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Statistikken skal være utarbeidet i elektronisk form, fortrinnsvis i Excel-format. Alternativt andre løsninger som er konverterbare til nevnte format. </w:t>
      </w:r>
      <w:r>
        <w:rPr>
          <w:rStyle w:val="eop"/>
          <w:sz w:val="20"/>
          <w:szCs w:val="20"/>
        </w:rPr>
        <w:t> </w:t>
      </w:r>
    </w:p>
    <w:p w14:paraId="6C0EA2F5" w14:textId="77777777" w:rsidR="00F85F5E" w:rsidRDefault="00F85F5E" w:rsidP="00BC6EF0">
      <w:pPr>
        <w:pStyle w:val="paragraph"/>
        <w:spacing w:before="0" w:beforeAutospacing="0" w:after="0" w:afterAutospacing="0"/>
        <w:textAlignment w:val="baseline"/>
        <w:rPr>
          <w:rFonts w:ascii="Segoe UI" w:hAnsi="Segoe UI" w:cs="Segoe UI"/>
          <w:sz w:val="18"/>
          <w:szCs w:val="18"/>
        </w:rPr>
      </w:pPr>
    </w:p>
    <w:p w14:paraId="71651247"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lastRenderedPageBreak/>
        <w:t>15.3</w:t>
      </w:r>
      <w:r>
        <w:rPr>
          <w:rStyle w:val="eop"/>
          <w:sz w:val="20"/>
          <w:szCs w:val="20"/>
        </w:rPr>
        <w:t> </w:t>
      </w:r>
    </w:p>
    <w:p w14:paraId="4D7B1E43"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proofErr w:type="spellStart"/>
      <w:r>
        <w:rPr>
          <w:rStyle w:val="spellingerror"/>
          <w:sz w:val="20"/>
          <w:szCs w:val="20"/>
        </w:rPr>
        <w:t>Bufetat</w:t>
      </w:r>
      <w:proofErr w:type="spellEnd"/>
      <w:r>
        <w:rPr>
          <w:rStyle w:val="normaltextrun"/>
          <w:sz w:val="20"/>
          <w:szCs w:val="20"/>
        </w:rPr>
        <w:t> forbeholder seg retten til å prøve ut nye produkter i avtaleperioden, også fra andre leverandører dersom dette anses nødvendig. </w:t>
      </w:r>
      <w:r>
        <w:rPr>
          <w:rStyle w:val="eop"/>
          <w:sz w:val="20"/>
          <w:szCs w:val="20"/>
        </w:rPr>
        <w:t> </w:t>
      </w:r>
    </w:p>
    <w:p w14:paraId="0744BC8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7301EFEB" w14:textId="77777777" w:rsidR="00BC6EF0" w:rsidRDefault="00BC6EF0" w:rsidP="00BC6EF0">
      <w:pPr>
        <w:pStyle w:val="paragraph"/>
        <w:numPr>
          <w:ilvl w:val="0"/>
          <w:numId w:val="22"/>
        </w:numPr>
        <w:spacing w:before="0" w:beforeAutospacing="0" w:after="0" w:afterAutospacing="0"/>
        <w:ind w:firstLine="0"/>
        <w:textAlignment w:val="baseline"/>
        <w:rPr>
          <w:sz w:val="20"/>
          <w:szCs w:val="20"/>
        </w:rPr>
      </w:pPr>
      <w:r>
        <w:rPr>
          <w:rStyle w:val="normaltextrun"/>
          <w:b/>
          <w:bCs/>
          <w:sz w:val="20"/>
          <w:szCs w:val="20"/>
        </w:rPr>
        <w:t>EIENDOMSRETT OG OPPHAVSRETT</w:t>
      </w:r>
      <w:r>
        <w:rPr>
          <w:rStyle w:val="eop"/>
          <w:sz w:val="20"/>
          <w:szCs w:val="20"/>
        </w:rPr>
        <w:t> </w:t>
      </w:r>
    </w:p>
    <w:p w14:paraId="2C5DF8E4"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C2219A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Utstyr og materiell som leveres etter denne avtalen blir </w:t>
      </w:r>
      <w:proofErr w:type="spellStart"/>
      <w:r>
        <w:rPr>
          <w:rStyle w:val="spellingerror"/>
          <w:sz w:val="20"/>
          <w:szCs w:val="20"/>
        </w:rPr>
        <w:t>Bufetats</w:t>
      </w:r>
      <w:proofErr w:type="spellEnd"/>
      <w:r>
        <w:rPr>
          <w:rStyle w:val="normaltextrun"/>
          <w:sz w:val="20"/>
          <w:szCs w:val="20"/>
        </w:rPr>
        <w:t> eiendom fra og med betalingstidspunktet ved ordinære kjøp. For andre finansieringsformer som blant annet leie, leasing og avbetaling, avtales dette spesielt.</w:t>
      </w:r>
      <w:r>
        <w:rPr>
          <w:rStyle w:val="eop"/>
          <w:sz w:val="20"/>
          <w:szCs w:val="20"/>
        </w:rPr>
        <w:t> </w:t>
      </w:r>
    </w:p>
    <w:p w14:paraId="333FA2F8"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B5BC283"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Ved kjøp av tjeneste skal eiendomsretten og opphavsretten til oppdragets resultater tilfalle </w:t>
      </w:r>
      <w:proofErr w:type="spellStart"/>
      <w:r>
        <w:rPr>
          <w:rStyle w:val="spellingerror"/>
          <w:sz w:val="20"/>
          <w:szCs w:val="20"/>
        </w:rPr>
        <w:t>Bufetat</w:t>
      </w:r>
      <w:proofErr w:type="spellEnd"/>
      <w:r>
        <w:rPr>
          <w:rStyle w:val="normaltextrun"/>
          <w:sz w:val="20"/>
          <w:szCs w:val="20"/>
        </w:rPr>
        <w:t> når betaling er skjedd, med de begrensninger som følger av annen avtale eller ufravikelig lov. </w:t>
      </w:r>
      <w:proofErr w:type="spellStart"/>
      <w:r>
        <w:rPr>
          <w:rStyle w:val="spellingerror"/>
          <w:sz w:val="20"/>
          <w:szCs w:val="20"/>
        </w:rPr>
        <w:t>Bufetats</w:t>
      </w:r>
      <w:proofErr w:type="spellEnd"/>
      <w:r>
        <w:rPr>
          <w:rStyle w:val="normaltextrun"/>
          <w:sz w:val="20"/>
          <w:szCs w:val="20"/>
        </w:rPr>
        <w:t> rettigheter skal også omfatte rett til endring og videreoverdragelse, jf. lov om opphavsrett til åndsverk mv. av 12.5.1961 § 39b.</w:t>
      </w:r>
      <w:r>
        <w:rPr>
          <w:rStyle w:val="eop"/>
          <w:sz w:val="20"/>
          <w:szCs w:val="20"/>
        </w:rPr>
        <w:t> </w:t>
      </w:r>
    </w:p>
    <w:p w14:paraId="7A41DAD3"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B74DC8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beholder rettighetene til egne verktøy og metodegrunnlag. Begge parter kan også utnytte generell kunnskap (</w:t>
      </w:r>
      <w:proofErr w:type="spellStart"/>
      <w:r>
        <w:rPr>
          <w:rStyle w:val="spellingerror"/>
          <w:sz w:val="20"/>
          <w:szCs w:val="20"/>
        </w:rPr>
        <w:t>know-how</w:t>
      </w:r>
      <w:proofErr w:type="spellEnd"/>
      <w:r>
        <w:rPr>
          <w:rStyle w:val="normaltextrun"/>
          <w:sz w:val="20"/>
          <w:szCs w:val="20"/>
        </w:rPr>
        <w:t>), som ikke er taushetsbelagt, som de har tilegnet seg i forbindelse med oppdraget.</w:t>
      </w:r>
      <w:r>
        <w:rPr>
          <w:rStyle w:val="eop"/>
          <w:sz w:val="20"/>
          <w:szCs w:val="20"/>
        </w:rPr>
        <w:t> </w:t>
      </w:r>
    </w:p>
    <w:p w14:paraId="5D3D9F2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200E9EA4" w14:textId="77777777" w:rsidR="00BC6EF0" w:rsidRDefault="00BC6EF0" w:rsidP="00BC6EF0">
      <w:pPr>
        <w:pStyle w:val="paragraph"/>
        <w:numPr>
          <w:ilvl w:val="0"/>
          <w:numId w:val="23"/>
        </w:numPr>
        <w:spacing w:before="0" w:beforeAutospacing="0" w:after="0" w:afterAutospacing="0"/>
        <w:ind w:firstLine="0"/>
        <w:textAlignment w:val="baseline"/>
        <w:rPr>
          <w:sz w:val="20"/>
          <w:szCs w:val="20"/>
        </w:rPr>
      </w:pPr>
      <w:r>
        <w:rPr>
          <w:rStyle w:val="normaltextrun"/>
          <w:b/>
          <w:bCs/>
          <w:sz w:val="20"/>
          <w:szCs w:val="20"/>
        </w:rPr>
        <w:t>TRANSPORT AV AVTALEN</w:t>
      </w:r>
      <w:r>
        <w:rPr>
          <w:rStyle w:val="eop"/>
          <w:sz w:val="20"/>
          <w:szCs w:val="20"/>
        </w:rPr>
        <w:t> </w:t>
      </w:r>
    </w:p>
    <w:p w14:paraId="6BE8B16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8EA7C4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Ingen av partene kan overføre noen del av sine rettigheter og plikter i denne avtalen til tredje part uten den andre parts skriftlige godkjenning.</w:t>
      </w:r>
      <w:r>
        <w:rPr>
          <w:rStyle w:val="eop"/>
          <w:sz w:val="20"/>
          <w:szCs w:val="20"/>
        </w:rPr>
        <w:t> </w:t>
      </w:r>
    </w:p>
    <w:p w14:paraId="36ADC08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2BFB8A2" w14:textId="77777777" w:rsidR="00BC6EF0" w:rsidRDefault="00BC6EF0" w:rsidP="00BC6EF0">
      <w:pPr>
        <w:pStyle w:val="paragraph"/>
        <w:numPr>
          <w:ilvl w:val="0"/>
          <w:numId w:val="24"/>
        </w:numPr>
        <w:spacing w:before="0" w:beforeAutospacing="0" w:after="0" w:afterAutospacing="0"/>
        <w:ind w:firstLine="0"/>
        <w:textAlignment w:val="baseline"/>
        <w:rPr>
          <w:sz w:val="20"/>
          <w:szCs w:val="20"/>
        </w:rPr>
      </w:pPr>
      <w:r>
        <w:rPr>
          <w:rStyle w:val="normaltextrun"/>
          <w:b/>
          <w:bCs/>
          <w:sz w:val="20"/>
          <w:szCs w:val="20"/>
        </w:rPr>
        <w:t>REKLAME/OFFENTLIGGJØRELSE</w:t>
      </w:r>
      <w:r>
        <w:rPr>
          <w:rStyle w:val="eop"/>
          <w:sz w:val="20"/>
          <w:szCs w:val="20"/>
        </w:rPr>
        <w:t> </w:t>
      </w:r>
    </w:p>
    <w:p w14:paraId="501B0487"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37899B8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skal ikke sende ut offentlig meddelelse eller offentliggjøre noe av innholdet i denne avtalen, med mindre </w:t>
      </w:r>
      <w:proofErr w:type="spellStart"/>
      <w:r>
        <w:rPr>
          <w:rStyle w:val="spellingerror"/>
          <w:sz w:val="20"/>
          <w:szCs w:val="20"/>
        </w:rPr>
        <w:t>Bufetat</w:t>
      </w:r>
      <w:proofErr w:type="spellEnd"/>
      <w:r>
        <w:rPr>
          <w:rStyle w:val="normaltextrun"/>
          <w:sz w:val="20"/>
          <w:szCs w:val="20"/>
        </w:rPr>
        <w:t> har godkjent formuleringen av det som ønskes utsendt.</w:t>
      </w:r>
      <w:r>
        <w:rPr>
          <w:rStyle w:val="eop"/>
          <w:sz w:val="20"/>
          <w:szCs w:val="20"/>
        </w:rPr>
        <w:t> </w:t>
      </w:r>
    </w:p>
    <w:p w14:paraId="3520D792"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7FADF18" w14:textId="77777777" w:rsidR="00BC6EF0" w:rsidRDefault="00BC6EF0" w:rsidP="00BC6EF0">
      <w:pPr>
        <w:pStyle w:val="paragraph"/>
        <w:numPr>
          <w:ilvl w:val="0"/>
          <w:numId w:val="25"/>
        </w:numPr>
        <w:spacing w:before="0" w:beforeAutospacing="0" w:after="0" w:afterAutospacing="0"/>
        <w:ind w:firstLine="0"/>
        <w:textAlignment w:val="baseline"/>
        <w:rPr>
          <w:sz w:val="20"/>
          <w:szCs w:val="20"/>
        </w:rPr>
      </w:pPr>
      <w:r>
        <w:rPr>
          <w:rStyle w:val="normaltextrun"/>
          <w:b/>
          <w:bCs/>
          <w:sz w:val="20"/>
          <w:szCs w:val="20"/>
        </w:rPr>
        <w:t>MILJØ, ETIKK OG SAMFUNNSANSVAR</w:t>
      </w:r>
      <w:r>
        <w:rPr>
          <w:rStyle w:val="eop"/>
          <w:sz w:val="20"/>
          <w:szCs w:val="20"/>
        </w:rPr>
        <w:t> </w:t>
      </w:r>
    </w:p>
    <w:p w14:paraId="7E4D7A8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19.1   </w:t>
      </w:r>
      <w:r>
        <w:rPr>
          <w:rStyle w:val="eop"/>
          <w:sz w:val="20"/>
          <w:szCs w:val="20"/>
        </w:rPr>
        <w:t> </w:t>
      </w:r>
    </w:p>
    <w:p w14:paraId="7D61781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garanterer at produktene som leveres under denne avtalen overholder de til enhver tid gjeldende krav til bruk av belastede råmaterialer, utslipp av skadelige gasser, skadelige produksjonsmetoder, resirkulering og avhending av emballasje og utrangering av materiell.</w:t>
      </w:r>
      <w:r>
        <w:rPr>
          <w:rStyle w:val="eop"/>
          <w:sz w:val="20"/>
          <w:szCs w:val="20"/>
        </w:rPr>
        <w:t> </w:t>
      </w:r>
    </w:p>
    <w:p w14:paraId="1F48B9F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411ECD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skal være medlem av materialselskapenes ordninger (f.eks. Grønt Punkt) eller være tilknyttet eller selv drive annen tilsvarende godkjent ordning for innsamling og gjenvinning av emballasjeavfall, så lenge avtalen varer.</w:t>
      </w:r>
      <w:r>
        <w:rPr>
          <w:rStyle w:val="eop"/>
          <w:sz w:val="20"/>
          <w:szCs w:val="20"/>
        </w:rPr>
        <w:t> </w:t>
      </w:r>
    </w:p>
    <w:p w14:paraId="7EB837A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7C3C781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I det tilfellet at </w:t>
      </w:r>
      <w:proofErr w:type="spellStart"/>
      <w:r>
        <w:rPr>
          <w:rStyle w:val="spellingerror"/>
          <w:sz w:val="20"/>
          <w:szCs w:val="20"/>
        </w:rPr>
        <w:t>Bufetat</w:t>
      </w:r>
      <w:proofErr w:type="spellEnd"/>
      <w:r>
        <w:rPr>
          <w:rStyle w:val="normaltextrun"/>
          <w:sz w:val="20"/>
          <w:szCs w:val="20"/>
        </w:rPr>
        <w:t> i løpet av avtaleperioden beslutter å føre et miljøregnskap, plikter Leverandøren på egen regning og risiko å levere de opplysninger </w:t>
      </w:r>
      <w:proofErr w:type="spellStart"/>
      <w:r>
        <w:rPr>
          <w:rStyle w:val="spellingerror"/>
          <w:sz w:val="20"/>
          <w:szCs w:val="20"/>
        </w:rPr>
        <w:t>Bufetat</w:t>
      </w:r>
      <w:proofErr w:type="spellEnd"/>
      <w:r>
        <w:rPr>
          <w:rStyle w:val="normaltextrun"/>
          <w:sz w:val="20"/>
          <w:szCs w:val="20"/>
        </w:rPr>
        <w:t> vil ha behov for til dette formål.</w:t>
      </w:r>
      <w:r>
        <w:rPr>
          <w:rStyle w:val="eop"/>
          <w:sz w:val="20"/>
          <w:szCs w:val="20"/>
        </w:rPr>
        <w:t> </w:t>
      </w:r>
    </w:p>
    <w:p w14:paraId="36D88DA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19.2   </w:t>
      </w:r>
      <w:r>
        <w:rPr>
          <w:rStyle w:val="eop"/>
          <w:sz w:val="20"/>
          <w:szCs w:val="20"/>
        </w:rPr>
        <w:t> </w:t>
      </w:r>
    </w:p>
    <w:p w14:paraId="2CC03F6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Dette punktet får </w:t>
      </w:r>
      <w:proofErr w:type="gramStart"/>
      <w:r>
        <w:rPr>
          <w:rStyle w:val="normaltextrun"/>
          <w:sz w:val="20"/>
          <w:szCs w:val="20"/>
        </w:rPr>
        <w:t>anvendelse</w:t>
      </w:r>
      <w:proofErr w:type="gramEnd"/>
      <w:r>
        <w:rPr>
          <w:rStyle w:val="normaltextrun"/>
          <w:sz w:val="20"/>
          <w:szCs w:val="20"/>
        </w:rPr>
        <w:t> på tildeling av tjenestekontrakter og bygge- og anleggskontrakter som overstiger 1,1 million kroner ekskl. mva. jfr. </w:t>
      </w:r>
      <w:hyperlink r:id="rId12" w:tgtFrame="_blank" w:history="1">
        <w:r>
          <w:rPr>
            <w:rStyle w:val="normaltextrun"/>
            <w:color w:val="0000FF"/>
            <w:sz w:val="20"/>
            <w:szCs w:val="20"/>
            <w:u w:val="single"/>
          </w:rPr>
          <w:t>forskrift om lønns- og arbeidsvilkår i offentlige kontrakter</w:t>
        </w:r>
      </w:hyperlink>
      <w:r>
        <w:rPr>
          <w:rStyle w:val="normaltextrun"/>
          <w:sz w:val="20"/>
          <w:szCs w:val="20"/>
          <w:u w:val="single"/>
        </w:rPr>
        <w:t>. </w:t>
      </w:r>
      <w:r>
        <w:rPr>
          <w:rStyle w:val="normaltextrun"/>
          <w:sz w:val="20"/>
          <w:szCs w:val="20"/>
        </w:rPr>
        <w:t>Med verdi menes den verdi Bufdir estimerte anskaffelsen å ha på kunngjøringstidspunktet.</w:t>
      </w:r>
      <w:r>
        <w:rPr>
          <w:rStyle w:val="eop"/>
          <w:sz w:val="20"/>
          <w:szCs w:val="20"/>
        </w:rPr>
        <w:t> </w:t>
      </w:r>
    </w:p>
    <w:p w14:paraId="664C26A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skal på områder dekket av forskrift om allmenngjort tariffavtale sørge for at ansatte i egen organisasjon og ansatte hos eventuelle underleverandører, som direkte medvirker til oppfyllelse av kontrakten, ikke har dårligere lønns- og arbeidsforhold enn det som følger av gjeldende forskrifter. På områder der det ikke eksisterer allmenngjort tariffavtale, skal leverandøren på samme måte sørge for at egne og eventuelle underleverandørers ansatte, som direkte medvirker til oppfyllelse av kontrakten, ikke har dårligere lønns- og arbeidsforhold enn det som følger av gjeldende landsomfattende tariffavtale for den aktuelle bransje. </w:t>
      </w:r>
      <w:r>
        <w:rPr>
          <w:rStyle w:val="eop"/>
          <w:sz w:val="20"/>
          <w:szCs w:val="20"/>
        </w:rPr>
        <w:t> </w:t>
      </w:r>
    </w:p>
    <w:p w14:paraId="1274D521"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Alle avtaler Leverandøren inngår som innebærer utførelse av arbeid under denne avtalen skal inneholde tilsvarende forpliktelser. </w:t>
      </w:r>
      <w:r>
        <w:rPr>
          <w:rStyle w:val="eop"/>
          <w:sz w:val="20"/>
          <w:szCs w:val="20"/>
        </w:rPr>
        <w:t> </w:t>
      </w:r>
    </w:p>
    <w:p w14:paraId="27210664"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skal, av eget tiltak, ved kontraktsinngåelse eller straks etter, overlevere oppdragsgiver en redegjørelse med identifikasjon av den aktuelle landsdekkende tariffavtale (eventuelt forskrift om allmenngjort tariffavtale). Redegjørelsen skal inneholde en henvisning til hvilke deler av den landsomfattende tariffavtalen som gjelder lønns- og arbeidsvilkår, samt hvilke lønnstrinn, stillingskategorier og lignende som vil bli lagt til grunn for de aktuelle ansatte hos leverandøren og eventuelle underleverandører. </w:t>
      </w:r>
      <w:r>
        <w:rPr>
          <w:rStyle w:val="eop"/>
          <w:sz w:val="20"/>
          <w:szCs w:val="20"/>
        </w:rPr>
        <w:t> </w:t>
      </w:r>
    </w:p>
    <w:p w14:paraId="38FEF508"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Oppdragsgiver har rett til å gjennomføre nødvendige kontroller på den måten Oppdragsgiver finner hensiktsmessig, for å sikre at </w:t>
      </w:r>
      <w:proofErr w:type="spellStart"/>
      <w:r>
        <w:rPr>
          <w:rStyle w:val="spellingerror"/>
          <w:sz w:val="20"/>
          <w:szCs w:val="20"/>
        </w:rPr>
        <w:t>kontraktsbestemmelsene</w:t>
      </w:r>
      <w:proofErr w:type="spellEnd"/>
      <w:r>
        <w:rPr>
          <w:rStyle w:val="normaltextrun"/>
          <w:sz w:val="20"/>
          <w:szCs w:val="20"/>
        </w:rPr>
        <w:t> om ansattes lønns- og arbeidsvilkår etterleves. Leverandøren skal lojalt medvirke til at slike kontroller kan gjennomføres, herunder gi Oppdragsgiver alle de opplysninger, dokumentasjon og tilgang til ansatte som Oppdragsgiver krever til dette formål. </w:t>
      </w:r>
      <w:r>
        <w:rPr>
          <w:rStyle w:val="eop"/>
          <w:sz w:val="20"/>
          <w:szCs w:val="20"/>
        </w:rPr>
        <w:t> </w:t>
      </w:r>
    </w:p>
    <w:p w14:paraId="280B116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lastRenderedPageBreak/>
        <w:t>Leverandøren skal på forespørsel opplyse om alle underleverandører som utfører arbeid under denne avtalen, samt de kontrakter leverandøren har inngått med hver underleverandør. Dersom Oppdragsgiver ønsker, kan Oppdragsgiver velge å kontrollere at eventuelle underleverandører overholder sine tilsvarende kontraktsforpliktelser om ansattes lønns- og arbeidsvilkår. Leverandøren skal i så fall pålegge underleverandøren å fremskaffe tilsvarende redegjørelse, informasjon og dokumentasjon som om det var leverandøren selv som ble kontrollert. Dokumentasjonen skal </w:t>
      </w:r>
      <w:proofErr w:type="spellStart"/>
      <w:r>
        <w:rPr>
          <w:rStyle w:val="spellingerror"/>
          <w:sz w:val="20"/>
          <w:szCs w:val="20"/>
        </w:rPr>
        <w:t>viderebringes</w:t>
      </w:r>
      <w:proofErr w:type="spellEnd"/>
      <w:r>
        <w:rPr>
          <w:rStyle w:val="normaltextrun"/>
          <w:sz w:val="20"/>
          <w:szCs w:val="20"/>
        </w:rPr>
        <w:t> Oppdragsgiver, sammen med Leverandørens merknader.</w:t>
      </w:r>
      <w:r>
        <w:rPr>
          <w:rStyle w:val="eop"/>
          <w:sz w:val="20"/>
          <w:szCs w:val="20"/>
        </w:rPr>
        <w:t> </w:t>
      </w:r>
    </w:p>
    <w:p w14:paraId="4BA803B9"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Oppdragsgiver kan velge å overlate kontrollen – eller la seg i </w:t>
      </w:r>
      <w:proofErr w:type="gramStart"/>
      <w:r>
        <w:rPr>
          <w:rStyle w:val="contextualspellingandgrammarerror"/>
          <w:sz w:val="20"/>
          <w:szCs w:val="20"/>
        </w:rPr>
        <w:t>bistå</w:t>
      </w:r>
      <w:proofErr w:type="gramEnd"/>
      <w:r>
        <w:rPr>
          <w:rStyle w:val="normaltextrun"/>
          <w:sz w:val="20"/>
          <w:szCs w:val="20"/>
        </w:rPr>
        <w:t> i kontrollen – av tredjepart. I så fall har leverandøren samme opplysnings- og bistandsplikt overfor tredjepart som for Oppdragsgiver. </w:t>
      </w:r>
      <w:r>
        <w:rPr>
          <w:rStyle w:val="eop"/>
          <w:sz w:val="20"/>
          <w:szCs w:val="20"/>
        </w:rPr>
        <w:t> </w:t>
      </w:r>
    </w:p>
    <w:p w14:paraId="07A39F7C"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For bistand til kontroller har Leverandøren ikke krav på ekstra betaling eller godtgjørelse utover det som er avtalt for oppdraget. </w:t>
      </w:r>
      <w:r>
        <w:rPr>
          <w:rStyle w:val="eop"/>
          <w:sz w:val="20"/>
          <w:szCs w:val="20"/>
        </w:rPr>
        <w:t> </w:t>
      </w:r>
    </w:p>
    <w:p w14:paraId="2B2A124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I tillegg til de </w:t>
      </w:r>
      <w:proofErr w:type="spellStart"/>
      <w:r>
        <w:rPr>
          <w:rStyle w:val="spellingerror"/>
          <w:sz w:val="20"/>
          <w:szCs w:val="20"/>
        </w:rPr>
        <w:t>misligholdsreguleringer</w:t>
      </w:r>
      <w:proofErr w:type="spellEnd"/>
      <w:r>
        <w:rPr>
          <w:rStyle w:val="normaltextrun"/>
          <w:sz w:val="20"/>
          <w:szCs w:val="20"/>
        </w:rPr>
        <w:t> som ellers følger av kontrakten/rammeavtalen, gjelder følgende spesielle </w:t>
      </w:r>
      <w:proofErr w:type="spellStart"/>
      <w:r>
        <w:rPr>
          <w:rStyle w:val="spellingerror"/>
          <w:sz w:val="20"/>
          <w:szCs w:val="20"/>
        </w:rPr>
        <w:t>misligholdssanksjoner</w:t>
      </w:r>
      <w:proofErr w:type="spellEnd"/>
      <w:r>
        <w:rPr>
          <w:rStyle w:val="normaltextrun"/>
          <w:sz w:val="20"/>
          <w:szCs w:val="20"/>
        </w:rPr>
        <w:t> ved brudd på kontraktbetingelsene om lønns- og arbeidsvilkår:</w:t>
      </w:r>
      <w:r>
        <w:rPr>
          <w:rStyle w:val="eop"/>
          <w:sz w:val="20"/>
          <w:szCs w:val="20"/>
        </w:rPr>
        <w:t> </w:t>
      </w:r>
    </w:p>
    <w:p w14:paraId="080B99B7"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014C13F" w14:textId="77777777" w:rsidR="00BC6EF0" w:rsidRDefault="00BC6EF0" w:rsidP="00BC6EF0">
      <w:pPr>
        <w:pStyle w:val="paragraph"/>
        <w:numPr>
          <w:ilvl w:val="0"/>
          <w:numId w:val="26"/>
        </w:numPr>
        <w:spacing w:before="0" w:beforeAutospacing="0" w:after="0" w:afterAutospacing="0"/>
        <w:ind w:left="1080" w:firstLine="0"/>
        <w:textAlignment w:val="baseline"/>
        <w:rPr>
          <w:sz w:val="20"/>
          <w:szCs w:val="20"/>
        </w:rPr>
      </w:pPr>
      <w:r>
        <w:rPr>
          <w:rStyle w:val="normaltextrun"/>
          <w:sz w:val="20"/>
          <w:szCs w:val="20"/>
        </w:rPr>
        <w:t>Dersom Leverandøren ikke oppfyller denne forpliktelsen, har Oppdragsgiver rett til å holde tilbake deler av kontraktssummen, tilsvarende ca. 2 (to) ganger innsparingen for Leverandøren, inntil det er dokumentert at forholdet er bragt i orden. </w:t>
      </w:r>
      <w:r>
        <w:rPr>
          <w:rStyle w:val="eop"/>
          <w:sz w:val="20"/>
          <w:szCs w:val="20"/>
        </w:rPr>
        <w:t> </w:t>
      </w:r>
    </w:p>
    <w:p w14:paraId="77465777" w14:textId="77777777" w:rsidR="00BC6EF0" w:rsidRDefault="00BC6EF0" w:rsidP="00BC6EF0">
      <w:pPr>
        <w:pStyle w:val="paragraph"/>
        <w:numPr>
          <w:ilvl w:val="0"/>
          <w:numId w:val="27"/>
        </w:numPr>
        <w:spacing w:before="0" w:beforeAutospacing="0" w:after="0" w:afterAutospacing="0"/>
        <w:ind w:left="1080" w:firstLine="0"/>
        <w:textAlignment w:val="baseline"/>
        <w:rPr>
          <w:sz w:val="20"/>
          <w:szCs w:val="20"/>
        </w:rPr>
      </w:pPr>
      <w:r>
        <w:rPr>
          <w:rStyle w:val="normaltextrun"/>
          <w:sz w:val="20"/>
          <w:szCs w:val="20"/>
        </w:rPr>
        <w:t>Leverandøren plikter straks – og senest innen én uke – å bringe bruddet til opphør, også om bruddet ligger hos underleverandører.</w:t>
      </w:r>
      <w:r>
        <w:rPr>
          <w:rStyle w:val="eop"/>
          <w:sz w:val="20"/>
          <w:szCs w:val="20"/>
        </w:rPr>
        <w:t> </w:t>
      </w:r>
    </w:p>
    <w:p w14:paraId="6096584E" w14:textId="77777777" w:rsidR="00BC6EF0" w:rsidRDefault="00BC6EF0" w:rsidP="00BC6EF0">
      <w:pPr>
        <w:pStyle w:val="paragraph"/>
        <w:numPr>
          <w:ilvl w:val="0"/>
          <w:numId w:val="28"/>
        </w:numPr>
        <w:spacing w:before="0" w:beforeAutospacing="0" w:after="0" w:afterAutospacing="0"/>
        <w:ind w:left="1080" w:firstLine="0"/>
        <w:textAlignment w:val="baseline"/>
        <w:rPr>
          <w:sz w:val="20"/>
          <w:szCs w:val="20"/>
        </w:rPr>
      </w:pPr>
      <w:r>
        <w:rPr>
          <w:rStyle w:val="normaltextrun"/>
          <w:sz w:val="20"/>
          <w:szCs w:val="20"/>
        </w:rPr>
        <w:t>Ved vesentlig brudd kan Oppdragsgiver bringe avtalen til opphør umiddelbart. I slike tilfeller skal Leverandøren, i tillegg til andre </w:t>
      </w:r>
      <w:proofErr w:type="spellStart"/>
      <w:r>
        <w:rPr>
          <w:rStyle w:val="spellingerror"/>
          <w:sz w:val="20"/>
          <w:szCs w:val="20"/>
        </w:rPr>
        <w:t>misligholdssanskjoner</w:t>
      </w:r>
      <w:proofErr w:type="spellEnd"/>
      <w:r>
        <w:rPr>
          <w:rStyle w:val="normaltextrun"/>
          <w:sz w:val="20"/>
          <w:szCs w:val="20"/>
        </w:rPr>
        <w:t>, også erstatte alle Oppdragsgivers merkostnader, herunder til dekningskjøp og utgifter knyttet til gjennomføring av ny anbudskonkurranse.</w:t>
      </w:r>
      <w:r>
        <w:rPr>
          <w:rStyle w:val="eop"/>
          <w:sz w:val="20"/>
          <w:szCs w:val="20"/>
        </w:rPr>
        <w:t> </w:t>
      </w:r>
    </w:p>
    <w:p w14:paraId="02C68DB8"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1637761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19.3   </w:t>
      </w:r>
      <w:r>
        <w:rPr>
          <w:rStyle w:val="eop"/>
          <w:sz w:val="20"/>
          <w:szCs w:val="20"/>
        </w:rPr>
        <w:t> </w:t>
      </w:r>
    </w:p>
    <w:p w14:paraId="68BAAE5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Arbeidsmiljøets nivå hos Leverandøren skal være i overensstemmelse med internasjonale retningslinjer. Ansatte skal informeres om eventuell helserisiko som arbeidet kan medføre. Alle ansatte skal ha tilgang til og anvende relevant sikkerhets-utstyr.</w:t>
      </w:r>
      <w:r>
        <w:rPr>
          <w:rStyle w:val="eop"/>
          <w:sz w:val="20"/>
          <w:szCs w:val="20"/>
        </w:rPr>
        <w:t> </w:t>
      </w:r>
    </w:p>
    <w:p w14:paraId="5CC044B5"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19.4   </w:t>
      </w:r>
      <w:r>
        <w:rPr>
          <w:rStyle w:val="eop"/>
          <w:sz w:val="20"/>
          <w:szCs w:val="20"/>
        </w:rPr>
        <w:t> </w:t>
      </w:r>
    </w:p>
    <w:p w14:paraId="5718B78F"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Leverandøren garanterer at alle kjøp av produkter etter denne avtalen skjer i overensstemmelse med menneskerettighetene, i henhold til FNs definisjoner (jf. </w:t>
      </w:r>
      <w:hyperlink r:id="rId13" w:tgtFrame="_blank" w:history="1">
        <w:r>
          <w:rPr>
            <w:rStyle w:val="normaltextrun"/>
            <w:color w:val="0000FF"/>
            <w:sz w:val="20"/>
            <w:szCs w:val="20"/>
            <w:u w:val="single"/>
          </w:rPr>
          <w:t>http://www.fn.no/index.php/FN-informasjon/Konvensjoner-og-erklaeringer/Menneskerettigheter/FNs-verdenserklaering-om-menneskerettigheter</w:t>
        </w:r>
      </w:hyperlink>
      <w:r>
        <w:rPr>
          <w:rStyle w:val="normaltextrun"/>
          <w:sz w:val="20"/>
          <w:szCs w:val="20"/>
        </w:rPr>
        <w:t>).</w:t>
      </w:r>
      <w:r>
        <w:rPr>
          <w:rStyle w:val="eop"/>
          <w:sz w:val="20"/>
          <w:szCs w:val="20"/>
        </w:rPr>
        <w:t> </w:t>
      </w:r>
    </w:p>
    <w:p w14:paraId="6A46C0B0"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Videre forplikter Leverandøren seg til at produksjon, videreformidling osv. av produktene respekterer ILOs åtte kjernekonvensjoner, herunder blant annet at barnearbeid ikke forekommer, at det ikke forekommer diskriminering på grunnlag av etnisk tilhørighet, kjønn, religion, sosialt opphav, handikap, politisk ståsted eller seksuell legning, samt at ansatte får anledning til å organisere seg og føre forhandlinger om lønns- og arbeidsvilkår. De aktuelle ILO-konvensjoner finnes på </w:t>
      </w:r>
      <w:hyperlink r:id="rId14" w:tgtFrame="_blank" w:history="1">
        <w:r>
          <w:rPr>
            <w:rStyle w:val="normaltextrun"/>
            <w:color w:val="0000FF"/>
            <w:sz w:val="20"/>
            <w:szCs w:val="20"/>
            <w:u w:val="single"/>
          </w:rPr>
          <w:t>http://www.ilocarib.org.tt/projects/cariblex/conventions.shtml</w:t>
        </w:r>
      </w:hyperlink>
      <w:r>
        <w:rPr>
          <w:rStyle w:val="normaltextrun"/>
          <w:sz w:val="20"/>
          <w:szCs w:val="20"/>
        </w:rPr>
        <w:t>.</w:t>
      </w:r>
      <w:r>
        <w:rPr>
          <w:rStyle w:val="eop"/>
          <w:sz w:val="20"/>
          <w:szCs w:val="20"/>
        </w:rPr>
        <w:t> </w:t>
      </w:r>
    </w:p>
    <w:p w14:paraId="375B14AD"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proofErr w:type="gramStart"/>
      <w:r>
        <w:rPr>
          <w:rStyle w:val="normaltextrun"/>
          <w:sz w:val="20"/>
          <w:szCs w:val="20"/>
        </w:rPr>
        <w:t>For øvrig</w:t>
      </w:r>
      <w:proofErr w:type="gramEnd"/>
      <w:r>
        <w:rPr>
          <w:rStyle w:val="normaltextrun"/>
          <w:sz w:val="20"/>
          <w:szCs w:val="20"/>
        </w:rPr>
        <w:t> forplikter Leverandøren seg til at lovgivningen i landene der man har virksomhet overholdes, og at den nasjonale lovgivningen utgjør et minimumsnivå for ansattes arbeidsvilkår. I de tilfellene der lovgivningen stiller høyere krav enn det som </w:t>
      </w:r>
      <w:proofErr w:type="gramStart"/>
      <w:r>
        <w:rPr>
          <w:rStyle w:val="normaltextrun"/>
          <w:sz w:val="20"/>
          <w:szCs w:val="20"/>
        </w:rPr>
        <w:t>fremkommer</w:t>
      </w:r>
      <w:proofErr w:type="gramEnd"/>
      <w:r>
        <w:rPr>
          <w:rStyle w:val="normaltextrun"/>
          <w:sz w:val="20"/>
          <w:szCs w:val="20"/>
        </w:rPr>
        <w:t> av FNs menneskerettighetskonvensjon eller ILO-konvensjonene, har den nasjonale lovgivning fortrinnsrett.</w:t>
      </w:r>
      <w:r>
        <w:rPr>
          <w:rStyle w:val="eop"/>
          <w:sz w:val="20"/>
          <w:szCs w:val="20"/>
        </w:rPr>
        <w:t> </w:t>
      </w:r>
    </w:p>
    <w:p w14:paraId="3C350A8A"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19.5   </w:t>
      </w:r>
      <w:r>
        <w:rPr>
          <w:rStyle w:val="eop"/>
          <w:sz w:val="20"/>
          <w:szCs w:val="20"/>
        </w:rPr>
        <w:t> </w:t>
      </w:r>
    </w:p>
    <w:p w14:paraId="59E213DE" w14:textId="1706739F" w:rsidR="00BC6EF0" w:rsidRDefault="00BC6EF0" w:rsidP="5E065F8E">
      <w:pPr>
        <w:pStyle w:val="paragraph"/>
        <w:spacing w:before="0" w:beforeAutospacing="0" w:after="0" w:afterAutospacing="0"/>
        <w:textAlignment w:val="baseline"/>
        <w:rPr>
          <w:rFonts w:ascii="Segoe UI" w:hAnsi="Segoe UI" w:cs="Segoe UI"/>
          <w:sz w:val="18"/>
          <w:szCs w:val="18"/>
        </w:rPr>
      </w:pPr>
      <w:r w:rsidRPr="5E065F8E">
        <w:rPr>
          <w:rStyle w:val="normaltextrun"/>
          <w:sz w:val="20"/>
          <w:szCs w:val="20"/>
        </w:rPr>
        <w:t>Ved brudd på bestemmelsene i punkt 1</w:t>
      </w:r>
      <w:r w:rsidR="1AB61BD8" w:rsidRPr="5E065F8E">
        <w:rPr>
          <w:rStyle w:val="normaltextrun"/>
          <w:sz w:val="20"/>
          <w:szCs w:val="20"/>
        </w:rPr>
        <w:t>9</w:t>
      </w:r>
      <w:r w:rsidRPr="5E065F8E">
        <w:rPr>
          <w:rStyle w:val="normaltextrun"/>
          <w:sz w:val="20"/>
          <w:szCs w:val="20"/>
        </w:rPr>
        <w:t>, kan </w:t>
      </w:r>
      <w:proofErr w:type="spellStart"/>
      <w:r w:rsidRPr="5E065F8E">
        <w:rPr>
          <w:rStyle w:val="spellingerror"/>
          <w:sz w:val="20"/>
          <w:szCs w:val="20"/>
        </w:rPr>
        <w:t>Bufetat</w:t>
      </w:r>
      <w:proofErr w:type="spellEnd"/>
      <w:r w:rsidRPr="5E065F8E">
        <w:rPr>
          <w:rStyle w:val="normaltextrun"/>
          <w:sz w:val="20"/>
          <w:szCs w:val="20"/>
        </w:rPr>
        <w:t> kreve retting, slik at Leverandøren er forpliktet til å forbedre de forhold som ikke anses tilfredsstillende. I de tilfeller </w:t>
      </w:r>
      <w:proofErr w:type="spellStart"/>
      <w:r w:rsidRPr="5E065F8E">
        <w:rPr>
          <w:rStyle w:val="spellingerror"/>
          <w:sz w:val="20"/>
          <w:szCs w:val="20"/>
        </w:rPr>
        <w:t>Bufetat</w:t>
      </w:r>
      <w:proofErr w:type="spellEnd"/>
      <w:r w:rsidRPr="5E065F8E">
        <w:rPr>
          <w:rStyle w:val="normaltextrun"/>
          <w:sz w:val="20"/>
          <w:szCs w:val="20"/>
        </w:rPr>
        <w:t> finner det hensiktsmessig, kan dagbøter bli aktuelt. Skulle tilfredsstillende forbedringer ikke forekomme, og </w:t>
      </w:r>
      <w:proofErr w:type="spellStart"/>
      <w:r w:rsidRPr="5E065F8E">
        <w:rPr>
          <w:rStyle w:val="spellingerror"/>
          <w:sz w:val="20"/>
          <w:szCs w:val="20"/>
        </w:rPr>
        <w:t>Bufetat</w:t>
      </w:r>
      <w:proofErr w:type="spellEnd"/>
      <w:r w:rsidRPr="5E065F8E">
        <w:rPr>
          <w:rStyle w:val="normaltextrun"/>
          <w:sz w:val="20"/>
          <w:szCs w:val="20"/>
        </w:rPr>
        <w:t> etter en helhetlig vurdering kommer til at Leverandøren ikke klarer å tilfredsstille kravene oppstilt her, kan brudd på bestemmelsene bli ansett som gjentatt mislighold, jf. punkt 1</w:t>
      </w:r>
      <w:r w:rsidR="354DBC7E" w:rsidRPr="5E065F8E">
        <w:rPr>
          <w:rStyle w:val="normaltextrun"/>
          <w:sz w:val="20"/>
          <w:szCs w:val="20"/>
        </w:rPr>
        <w:t>3</w:t>
      </w:r>
      <w:r w:rsidRPr="5E065F8E">
        <w:rPr>
          <w:rStyle w:val="normaltextrun"/>
          <w:sz w:val="20"/>
          <w:szCs w:val="20"/>
        </w:rPr>
        <w:t>.3.</w:t>
      </w:r>
      <w:r w:rsidRPr="5E065F8E">
        <w:rPr>
          <w:rStyle w:val="eop"/>
          <w:sz w:val="20"/>
          <w:szCs w:val="20"/>
        </w:rPr>
        <w:t> </w:t>
      </w:r>
    </w:p>
    <w:p w14:paraId="51210D47"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19.6   </w:t>
      </w:r>
      <w:r>
        <w:rPr>
          <w:rStyle w:val="eop"/>
          <w:sz w:val="20"/>
          <w:szCs w:val="20"/>
        </w:rPr>
        <w:t> </w:t>
      </w:r>
    </w:p>
    <w:p w14:paraId="7C0750A1" w14:textId="16F930F4" w:rsidR="00BC6EF0" w:rsidRDefault="00BC6EF0" w:rsidP="00F85F5E">
      <w:pPr>
        <w:pStyle w:val="paragraph"/>
        <w:spacing w:before="0" w:beforeAutospacing="0" w:after="0" w:afterAutospacing="0"/>
        <w:textAlignment w:val="baseline"/>
        <w:rPr>
          <w:rStyle w:val="normaltextrun"/>
          <w:sz w:val="20"/>
          <w:szCs w:val="20"/>
        </w:rPr>
      </w:pPr>
      <w:r w:rsidRPr="5E065F8E">
        <w:rPr>
          <w:rStyle w:val="normaltextrun"/>
          <w:sz w:val="20"/>
          <w:szCs w:val="20"/>
        </w:rPr>
        <w:t>Leverandøren har ved inngåelse og signering av denne avtale forpliktet seg og eventuelle underleverandører til å følge de miljømessige, etiske og samfunnsmessige krav som følger av punkt 1</w:t>
      </w:r>
      <w:r w:rsidR="2C590C10" w:rsidRPr="5E065F8E">
        <w:rPr>
          <w:rStyle w:val="normaltextrun"/>
          <w:sz w:val="20"/>
          <w:szCs w:val="20"/>
        </w:rPr>
        <w:t>9</w:t>
      </w:r>
      <w:r w:rsidRPr="5E065F8E">
        <w:rPr>
          <w:rStyle w:val="normaltextrun"/>
          <w:sz w:val="20"/>
          <w:szCs w:val="20"/>
        </w:rPr>
        <w:t>. </w:t>
      </w:r>
      <w:proofErr w:type="spellStart"/>
      <w:r w:rsidRPr="5E065F8E">
        <w:rPr>
          <w:rStyle w:val="spellingerror"/>
          <w:sz w:val="20"/>
          <w:szCs w:val="20"/>
        </w:rPr>
        <w:t>Bufetat</w:t>
      </w:r>
      <w:proofErr w:type="spellEnd"/>
      <w:r w:rsidRPr="5E065F8E">
        <w:rPr>
          <w:rStyle w:val="normaltextrun"/>
          <w:sz w:val="20"/>
          <w:szCs w:val="20"/>
        </w:rPr>
        <w:t> har rett til å undersøke at forpliktelsene etterleves. Undersøkelsen kan foregå ved inspeksjon eller på annen måte, av </w:t>
      </w:r>
      <w:proofErr w:type="spellStart"/>
      <w:r w:rsidRPr="5E065F8E">
        <w:rPr>
          <w:rStyle w:val="spellingerror"/>
          <w:sz w:val="20"/>
          <w:szCs w:val="20"/>
        </w:rPr>
        <w:t>Bufetat</w:t>
      </w:r>
      <w:proofErr w:type="spellEnd"/>
      <w:r w:rsidRPr="5E065F8E">
        <w:rPr>
          <w:rStyle w:val="normaltextrun"/>
          <w:sz w:val="20"/>
          <w:szCs w:val="20"/>
        </w:rPr>
        <w:t> selv eller den </w:t>
      </w:r>
      <w:proofErr w:type="spellStart"/>
      <w:r w:rsidRPr="5E065F8E">
        <w:rPr>
          <w:rStyle w:val="spellingerror"/>
          <w:sz w:val="20"/>
          <w:szCs w:val="20"/>
        </w:rPr>
        <w:t>Bufetat</w:t>
      </w:r>
      <w:proofErr w:type="spellEnd"/>
      <w:r w:rsidRPr="5E065F8E">
        <w:rPr>
          <w:rStyle w:val="normaltextrun"/>
          <w:sz w:val="20"/>
          <w:szCs w:val="20"/>
        </w:rPr>
        <w:t> utpeker.</w:t>
      </w:r>
    </w:p>
    <w:p w14:paraId="1F2E28AD" w14:textId="77777777" w:rsidR="00F85F5E" w:rsidRDefault="00F85F5E" w:rsidP="00F85F5E">
      <w:pPr>
        <w:pStyle w:val="paragraph"/>
        <w:spacing w:before="0" w:beforeAutospacing="0" w:after="0" w:afterAutospacing="0"/>
        <w:textAlignment w:val="baseline"/>
        <w:rPr>
          <w:rStyle w:val="normaltextrun"/>
          <w:sz w:val="20"/>
          <w:szCs w:val="20"/>
        </w:rPr>
      </w:pPr>
    </w:p>
    <w:p w14:paraId="3FAD29A6"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71239434" w14:textId="77777777" w:rsidR="00BC6EF0" w:rsidRDefault="00BC6EF0" w:rsidP="00BC6EF0">
      <w:pPr>
        <w:pStyle w:val="paragraph"/>
        <w:numPr>
          <w:ilvl w:val="0"/>
          <w:numId w:val="29"/>
        </w:numPr>
        <w:spacing w:before="0" w:beforeAutospacing="0" w:after="0" w:afterAutospacing="0"/>
        <w:ind w:firstLine="0"/>
        <w:textAlignment w:val="baseline"/>
        <w:rPr>
          <w:sz w:val="20"/>
          <w:szCs w:val="20"/>
        </w:rPr>
      </w:pPr>
      <w:r>
        <w:rPr>
          <w:rStyle w:val="normaltextrun"/>
          <w:b/>
          <w:bCs/>
          <w:sz w:val="20"/>
          <w:szCs w:val="20"/>
        </w:rPr>
        <w:t>LOV OG TVISTER</w:t>
      </w:r>
      <w:r>
        <w:rPr>
          <w:rStyle w:val="eop"/>
          <w:sz w:val="20"/>
          <w:szCs w:val="20"/>
        </w:rPr>
        <w:t> </w:t>
      </w:r>
    </w:p>
    <w:p w14:paraId="7CF972FE"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t>20.1</w:t>
      </w:r>
      <w:r>
        <w:rPr>
          <w:rStyle w:val="eop"/>
          <w:sz w:val="20"/>
          <w:szCs w:val="20"/>
        </w:rPr>
        <w:t> </w:t>
      </w:r>
    </w:p>
    <w:p w14:paraId="08BD6DE4"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sz w:val="20"/>
          <w:szCs w:val="20"/>
        </w:rPr>
        <w:t>Norsk lov gjelder for avtalen og for forhold som ikke er nevnt i den. Dersom det oppstår tvist i forbindelse med </w:t>
      </w:r>
      <w:proofErr w:type="gramStart"/>
      <w:r>
        <w:rPr>
          <w:rStyle w:val="contextualspellingandgrammarerror"/>
          <w:sz w:val="20"/>
          <w:szCs w:val="20"/>
        </w:rPr>
        <w:t>avtalen</w:t>
      </w:r>
      <w:proofErr w:type="gramEnd"/>
      <w:r>
        <w:rPr>
          <w:rStyle w:val="normaltextrun"/>
          <w:sz w:val="20"/>
          <w:szCs w:val="20"/>
        </w:rPr>
        <w:t> skal tvisten forsøkes løst ved forhandlinger. Fører forhandlingene ikke fram, skal tvisten avgjøres definitivt for de ordinære domstoler ved </w:t>
      </w:r>
      <w:proofErr w:type="spellStart"/>
      <w:r>
        <w:rPr>
          <w:rStyle w:val="spellingerror"/>
          <w:sz w:val="20"/>
          <w:szCs w:val="20"/>
        </w:rPr>
        <w:t>Bufetats</w:t>
      </w:r>
      <w:proofErr w:type="spellEnd"/>
      <w:r>
        <w:rPr>
          <w:rStyle w:val="normaltextrun"/>
          <w:sz w:val="20"/>
          <w:szCs w:val="20"/>
        </w:rPr>
        <w:t> verneting. </w:t>
      </w:r>
      <w:r>
        <w:rPr>
          <w:rStyle w:val="eop"/>
          <w:sz w:val="20"/>
          <w:szCs w:val="20"/>
        </w:rPr>
        <w:t> </w:t>
      </w:r>
    </w:p>
    <w:p w14:paraId="662D81CB" w14:textId="77777777" w:rsidR="00BC6EF0" w:rsidRDefault="00BC6EF0" w:rsidP="00BC6EF0">
      <w:pPr>
        <w:pStyle w:val="paragraph"/>
        <w:spacing w:before="0" w:beforeAutospacing="0" w:after="0" w:afterAutospacing="0"/>
        <w:textAlignment w:val="baseline"/>
        <w:rPr>
          <w:rFonts w:ascii="Segoe UI" w:hAnsi="Segoe UI" w:cs="Segoe UI"/>
          <w:sz w:val="18"/>
          <w:szCs w:val="18"/>
        </w:rPr>
      </w:pPr>
      <w:r>
        <w:rPr>
          <w:rStyle w:val="normaltextrun"/>
          <w:b/>
          <w:bCs/>
          <w:sz w:val="20"/>
          <w:szCs w:val="20"/>
        </w:rPr>
        <w:lastRenderedPageBreak/>
        <w:t>20.2</w:t>
      </w:r>
      <w:r>
        <w:rPr>
          <w:rStyle w:val="eop"/>
          <w:sz w:val="20"/>
          <w:szCs w:val="20"/>
        </w:rPr>
        <w:t> </w:t>
      </w:r>
    </w:p>
    <w:p w14:paraId="24E04D2D" w14:textId="093358CF" w:rsidR="00075209" w:rsidRDefault="00BC6EF0" w:rsidP="3561EF0B">
      <w:pPr>
        <w:pStyle w:val="paragraph"/>
        <w:spacing w:before="0" w:beforeAutospacing="0" w:after="0" w:afterAutospacing="0"/>
        <w:rPr>
          <w:rFonts w:ascii="Segoe UI" w:hAnsi="Segoe UI" w:cs="Segoe UI"/>
          <w:sz w:val="18"/>
          <w:szCs w:val="18"/>
        </w:rPr>
        <w:sectPr w:rsidR="00075209" w:rsidSect="00BF7EDB">
          <w:headerReference w:type="default" r:id="rId15"/>
          <w:headerReference w:type="first" r:id="rId16"/>
          <w:pgSz w:w="11906" w:h="16838"/>
          <w:pgMar w:top="1418" w:right="1418" w:bottom="1418" w:left="1418" w:header="709" w:footer="709" w:gutter="0"/>
          <w:cols w:space="708"/>
          <w:docGrid w:linePitch="360"/>
        </w:sectPr>
      </w:pPr>
      <w:r w:rsidRPr="3561EF0B">
        <w:rPr>
          <w:rStyle w:val="normaltextrun"/>
          <w:sz w:val="20"/>
          <w:szCs w:val="20"/>
        </w:rPr>
        <w:t>Alle avvik/endringer i denne avtalen må foreligge i skriftlig form og undertegnet av partene, for å være gyldig.</w:t>
      </w:r>
      <w:r w:rsidRPr="3561EF0B">
        <w:rPr>
          <w:rStyle w:val="eop"/>
          <w:sz w:val="20"/>
          <w:szCs w:val="20"/>
        </w:rPr>
        <w:t> </w:t>
      </w:r>
    </w:p>
    <w:p w14:paraId="7C661D7C" w14:textId="45AEC09C" w:rsidR="0086465E" w:rsidRDefault="0086465E"/>
    <w:p w14:paraId="5C1FF258" w14:textId="50A0F35C" w:rsidR="00C54454" w:rsidRDefault="00C54454"/>
    <w:p w14:paraId="380EB93E" w14:textId="77777777" w:rsidR="00793346" w:rsidRDefault="00793346">
      <w:pPr>
        <w:sectPr w:rsidR="00793346" w:rsidSect="00BF7EDB">
          <w:headerReference w:type="default" r:id="rId17"/>
          <w:pgSz w:w="11906" w:h="16838"/>
          <w:pgMar w:top="1418" w:right="1418" w:bottom="1418" w:left="1418" w:header="709" w:footer="709" w:gutter="0"/>
          <w:cols w:space="708"/>
          <w:docGrid w:linePitch="360"/>
        </w:sectPr>
      </w:pPr>
    </w:p>
    <w:p w14:paraId="06405435" w14:textId="07BA801B" w:rsidR="3561EF0B" w:rsidRDefault="3561EF0B" w:rsidP="3561EF0B">
      <w:pPr>
        <w:pStyle w:val="Overskrift1"/>
        <w:sectPr w:rsidR="3561EF0B" w:rsidSect="00BF7EDB">
          <w:headerReference w:type="default" r:id="rId18"/>
          <w:pgSz w:w="11906" w:h="16838"/>
          <w:pgMar w:top="1418" w:right="1418" w:bottom="1418" w:left="1418" w:header="709" w:footer="709" w:gutter="0"/>
          <w:cols w:space="708"/>
          <w:docGrid w:linePitch="360"/>
        </w:sectPr>
      </w:pPr>
    </w:p>
    <w:p w14:paraId="0BFAC62E" w14:textId="76EDE97B" w:rsidR="3561EF0B" w:rsidRDefault="3561EF0B" w:rsidP="3561EF0B">
      <w:pPr>
        <w:pStyle w:val="Overskrift1"/>
      </w:pPr>
    </w:p>
    <w:sectPr w:rsidR="3561EF0B" w:rsidSect="00BF7EDB">
      <w:head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7CD6C" w14:textId="77777777" w:rsidR="00BF7EDB" w:rsidRDefault="00BF7EDB" w:rsidP="00D73AE3">
      <w:r>
        <w:separator/>
      </w:r>
    </w:p>
  </w:endnote>
  <w:endnote w:type="continuationSeparator" w:id="0">
    <w:p w14:paraId="3EEC0EFF" w14:textId="77777777" w:rsidR="00BF7EDB" w:rsidRDefault="00BF7EDB" w:rsidP="00D73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DED6" w14:textId="77777777" w:rsidR="00BF7EDB" w:rsidRDefault="00BF7EDB" w:rsidP="00D73AE3">
      <w:r>
        <w:separator/>
      </w:r>
    </w:p>
  </w:footnote>
  <w:footnote w:type="continuationSeparator" w:id="0">
    <w:p w14:paraId="24DBF945" w14:textId="77777777" w:rsidR="00BF7EDB" w:rsidRDefault="00BF7EDB" w:rsidP="00D73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F4C2E" w14:textId="77777777" w:rsidR="008E0F72" w:rsidRPr="005D3BDB" w:rsidRDefault="008E0F72" w:rsidP="001C5FA4">
    <w:pPr>
      <w:pBdr>
        <w:bottom w:val="single" w:sz="4" w:space="1" w:color="auto"/>
      </w:pBdr>
      <w:jc w:val="center"/>
      <w:rPr>
        <w:sz w:val="20"/>
      </w:rPr>
    </w:pPr>
    <w:r w:rsidRPr="005D3BDB">
      <w:rPr>
        <w:sz w:val="20"/>
      </w:rPr>
      <w:t>Endringer etter avtaleinngåelse</w:t>
    </w:r>
  </w:p>
  <w:p w14:paraId="6E7A293F" w14:textId="77777777" w:rsidR="008E0F72" w:rsidRPr="001C5FA4" w:rsidRDefault="008E0F72" w:rsidP="001C5FA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B9E" w14:textId="77777777" w:rsidR="006A7A04" w:rsidRPr="00F74C7E" w:rsidRDefault="006A7A04" w:rsidP="00304C4C">
    <w:pPr>
      <w:pBdr>
        <w:bottom w:val="single" w:sz="4" w:space="1" w:color="auto"/>
      </w:pBdr>
      <w:jc w:val="center"/>
      <w:rPr>
        <w:sz w:val="20"/>
      </w:rPr>
    </w:pPr>
    <w:r w:rsidRPr="00B37A6E">
      <w:rPr>
        <w:sz w:val="20"/>
      </w:rPr>
      <w:t xml:space="preserve">Standard avtalevilkår ved kjøp av varer og tjenester – Versjon </w:t>
    </w:r>
    <w:r>
      <w:rPr>
        <w:sz w:val="20"/>
      </w:rPr>
      <w:t>6.2 - 09.05.19</w:t>
    </w:r>
  </w:p>
  <w:p w14:paraId="35D80051" w14:textId="77777777" w:rsidR="006A7A04" w:rsidRDefault="006A7A04">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29460" w14:textId="15B8194E" w:rsidR="006A7A04" w:rsidRDefault="006A7A04">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BC25A" w14:textId="2F7E3F92" w:rsidR="006A7A04" w:rsidRPr="00075209" w:rsidRDefault="006A7A04" w:rsidP="00075209">
    <w:pPr>
      <w:pBdr>
        <w:bottom w:val="single" w:sz="4" w:space="1" w:color="auto"/>
      </w:pBdr>
      <w:ind w:firstLine="708"/>
      <w:rPr>
        <w:sz w:val="20"/>
      </w:rPr>
    </w:pPr>
    <w:r w:rsidRPr="00075209">
      <w:rPr>
        <w:sz w:val="20"/>
      </w:rPr>
      <w:t>Tilbud med spesifikasjoner og leverandørinformasjon, inkl. spørsmål og svar stillet til avklaring.</w:t>
    </w:r>
  </w:p>
  <w:p w14:paraId="66A67EA2" w14:textId="77777777" w:rsidR="006A7A04" w:rsidRDefault="006A7A04">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EDDCE" w14:textId="14B2AA80" w:rsidR="006A7A04" w:rsidRPr="002F00C9" w:rsidRDefault="006A7A04" w:rsidP="002F00C9">
    <w:pPr>
      <w:pBdr>
        <w:bottom w:val="single" w:sz="4" w:space="1" w:color="auto"/>
      </w:pBdr>
      <w:ind w:firstLine="708"/>
      <w:rPr>
        <w:sz w:val="20"/>
      </w:rPr>
    </w:pPr>
    <w:r w:rsidRPr="002F00C9">
      <w:rPr>
        <w:sz w:val="20"/>
      </w:rPr>
      <w:t>Konkurransegrunnlag med spesifikasjoner.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0644" w14:textId="0FE6CEF1" w:rsidR="001505EC" w:rsidRPr="002F00C9" w:rsidRDefault="001505EC" w:rsidP="002F00C9">
    <w:pPr>
      <w:pBdr>
        <w:bottom w:val="single" w:sz="4" w:space="1" w:color="auto"/>
      </w:pBdr>
      <w:ind w:firstLine="708"/>
      <w:rPr>
        <w:sz w:val="20"/>
      </w:rPr>
    </w:pPr>
    <w:r>
      <w:rPr>
        <w:sz w:val="20"/>
      </w:rPr>
      <w:t xml:space="preserve">Oversikt over hoteller som omfattes av avtalen, med prisinformasjon.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7076"/>
    <w:multiLevelType w:val="multilevel"/>
    <w:tmpl w:val="80F83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F7024"/>
    <w:multiLevelType w:val="multilevel"/>
    <w:tmpl w:val="A9E8C7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577173"/>
    <w:multiLevelType w:val="multilevel"/>
    <w:tmpl w:val="249E139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154C2F8E"/>
    <w:multiLevelType w:val="multilevel"/>
    <w:tmpl w:val="1ED4FE1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CB53F4"/>
    <w:multiLevelType w:val="multilevel"/>
    <w:tmpl w:val="A0042DB6"/>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17373D27"/>
    <w:multiLevelType w:val="multilevel"/>
    <w:tmpl w:val="9202D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C26762"/>
    <w:multiLevelType w:val="multilevel"/>
    <w:tmpl w:val="C25E3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F571A3"/>
    <w:multiLevelType w:val="multilevel"/>
    <w:tmpl w:val="7898C6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181A16"/>
    <w:multiLevelType w:val="multilevel"/>
    <w:tmpl w:val="06F406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E36045"/>
    <w:multiLevelType w:val="multilevel"/>
    <w:tmpl w:val="F4726FC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8E66EE"/>
    <w:multiLevelType w:val="multilevel"/>
    <w:tmpl w:val="F5E88C5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980F39"/>
    <w:multiLevelType w:val="hybridMultilevel"/>
    <w:tmpl w:val="8D52F1E6"/>
    <w:lvl w:ilvl="0" w:tplc="8DB28ED4">
      <w:start w:val="1"/>
      <w:numFmt w:val="decimal"/>
      <w:lvlText w:val="%1)"/>
      <w:lvlJc w:val="left"/>
      <w:pPr>
        <w:ind w:left="0" w:firstLine="0"/>
      </w:pPr>
      <w:rPr>
        <w:rFonts w:hint="default"/>
      </w:rPr>
    </w:lvl>
    <w:lvl w:ilvl="1" w:tplc="2788D33E">
      <w:start w:val="1"/>
      <w:numFmt w:val="ordinal"/>
      <w:pStyle w:val="Overskrift2"/>
      <w:lvlText w:val="%2"/>
      <w:lvlJc w:val="left"/>
      <w:pPr>
        <w:ind w:left="0" w:firstLine="0"/>
      </w:pPr>
      <w:rPr>
        <w:rFonts w:hint="default"/>
      </w:rPr>
    </w:lvl>
    <w:lvl w:ilvl="2" w:tplc="30A46770">
      <w:start w:val="1"/>
      <w:numFmt w:val="lowerRoman"/>
      <w:lvlText w:val="%3)"/>
      <w:lvlJc w:val="left"/>
      <w:pPr>
        <w:ind w:left="1080" w:hanging="360"/>
      </w:pPr>
      <w:rPr>
        <w:rFonts w:hint="default"/>
      </w:rPr>
    </w:lvl>
    <w:lvl w:ilvl="3" w:tplc="D4FA0AD6">
      <w:start w:val="1"/>
      <w:numFmt w:val="decimal"/>
      <w:lvlText w:val="(%4)"/>
      <w:lvlJc w:val="left"/>
      <w:pPr>
        <w:ind w:left="1440" w:hanging="360"/>
      </w:pPr>
      <w:rPr>
        <w:rFonts w:hint="default"/>
      </w:rPr>
    </w:lvl>
    <w:lvl w:ilvl="4" w:tplc="F7FC3644">
      <w:start w:val="1"/>
      <w:numFmt w:val="lowerLetter"/>
      <w:lvlText w:val="(%5)"/>
      <w:lvlJc w:val="left"/>
      <w:pPr>
        <w:ind w:left="1800" w:hanging="360"/>
      </w:pPr>
      <w:rPr>
        <w:rFonts w:hint="default"/>
      </w:rPr>
    </w:lvl>
    <w:lvl w:ilvl="5" w:tplc="3652750E">
      <w:start w:val="1"/>
      <w:numFmt w:val="lowerRoman"/>
      <w:lvlText w:val="(%6)"/>
      <w:lvlJc w:val="left"/>
      <w:pPr>
        <w:ind w:left="2160" w:hanging="360"/>
      </w:pPr>
      <w:rPr>
        <w:rFonts w:hint="default"/>
      </w:rPr>
    </w:lvl>
    <w:lvl w:ilvl="6" w:tplc="0D140FFE">
      <w:start w:val="1"/>
      <w:numFmt w:val="decimal"/>
      <w:lvlText w:val="%7."/>
      <w:lvlJc w:val="left"/>
      <w:pPr>
        <w:ind w:left="2520" w:hanging="360"/>
      </w:pPr>
      <w:rPr>
        <w:rFonts w:hint="default"/>
      </w:rPr>
    </w:lvl>
    <w:lvl w:ilvl="7" w:tplc="EEFCEA3C">
      <w:start w:val="1"/>
      <w:numFmt w:val="lowerLetter"/>
      <w:lvlText w:val="%8."/>
      <w:lvlJc w:val="left"/>
      <w:pPr>
        <w:ind w:left="2880" w:hanging="360"/>
      </w:pPr>
      <w:rPr>
        <w:rFonts w:hint="default"/>
      </w:rPr>
    </w:lvl>
    <w:lvl w:ilvl="8" w:tplc="8864D70C">
      <w:start w:val="1"/>
      <w:numFmt w:val="lowerRoman"/>
      <w:lvlText w:val="%9."/>
      <w:lvlJc w:val="left"/>
      <w:pPr>
        <w:ind w:left="3240" w:hanging="360"/>
      </w:pPr>
      <w:rPr>
        <w:rFonts w:hint="default"/>
      </w:rPr>
    </w:lvl>
  </w:abstractNum>
  <w:abstractNum w:abstractNumId="12" w15:restartNumberingAfterBreak="0">
    <w:nsid w:val="30B721A5"/>
    <w:multiLevelType w:val="multilevel"/>
    <w:tmpl w:val="C194F3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20269F"/>
    <w:multiLevelType w:val="multilevel"/>
    <w:tmpl w:val="B4A8021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207CF9"/>
    <w:multiLevelType w:val="multilevel"/>
    <w:tmpl w:val="632ACE4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0A6A9F"/>
    <w:multiLevelType w:val="multilevel"/>
    <w:tmpl w:val="3E50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3F4515"/>
    <w:multiLevelType w:val="multilevel"/>
    <w:tmpl w:val="F4DC2E7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124111"/>
    <w:multiLevelType w:val="multilevel"/>
    <w:tmpl w:val="DE4A37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030D2C"/>
    <w:multiLevelType w:val="multilevel"/>
    <w:tmpl w:val="FFB097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6804AE"/>
    <w:multiLevelType w:val="multilevel"/>
    <w:tmpl w:val="93688CE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FC39A7"/>
    <w:multiLevelType w:val="multilevel"/>
    <w:tmpl w:val="F8764CD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0A1CE5"/>
    <w:multiLevelType w:val="multilevel"/>
    <w:tmpl w:val="7646C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8B6A8D"/>
    <w:multiLevelType w:val="multilevel"/>
    <w:tmpl w:val="EC16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A37959"/>
    <w:multiLevelType w:val="multilevel"/>
    <w:tmpl w:val="2064FA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FB5219"/>
    <w:multiLevelType w:val="multilevel"/>
    <w:tmpl w:val="9C3053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6968EA"/>
    <w:multiLevelType w:val="multilevel"/>
    <w:tmpl w:val="6672B5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C706114"/>
    <w:multiLevelType w:val="multilevel"/>
    <w:tmpl w:val="EA88F3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330B6A"/>
    <w:multiLevelType w:val="multilevel"/>
    <w:tmpl w:val="370A0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1D5911"/>
    <w:multiLevelType w:val="multilevel"/>
    <w:tmpl w:val="56AC8AB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8235F9"/>
    <w:multiLevelType w:val="multilevel"/>
    <w:tmpl w:val="C004D5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FD3775"/>
    <w:multiLevelType w:val="multilevel"/>
    <w:tmpl w:val="675E123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6166467">
    <w:abstractNumId w:val="11"/>
  </w:num>
  <w:num w:numId="2" w16cid:durableId="807943611">
    <w:abstractNumId w:val="0"/>
  </w:num>
  <w:num w:numId="3" w16cid:durableId="1127773537">
    <w:abstractNumId w:val="17"/>
  </w:num>
  <w:num w:numId="4" w16cid:durableId="1991982261">
    <w:abstractNumId w:val="26"/>
  </w:num>
  <w:num w:numId="5" w16cid:durableId="1149708682">
    <w:abstractNumId w:val="25"/>
  </w:num>
  <w:num w:numId="6" w16cid:durableId="1866823104">
    <w:abstractNumId w:val="12"/>
  </w:num>
  <w:num w:numId="7" w16cid:durableId="1992059465">
    <w:abstractNumId w:val="29"/>
  </w:num>
  <w:num w:numId="8" w16cid:durableId="1996102177">
    <w:abstractNumId w:val="1"/>
  </w:num>
  <w:num w:numId="9" w16cid:durableId="1375042690">
    <w:abstractNumId w:val="8"/>
  </w:num>
  <w:num w:numId="10" w16cid:durableId="1118793439">
    <w:abstractNumId w:val="19"/>
  </w:num>
  <w:num w:numId="11" w16cid:durableId="1665007915">
    <w:abstractNumId w:val="14"/>
  </w:num>
  <w:num w:numId="12" w16cid:durableId="449973798">
    <w:abstractNumId w:val="7"/>
  </w:num>
  <w:num w:numId="13" w16cid:durableId="460264995">
    <w:abstractNumId w:val="24"/>
  </w:num>
  <w:num w:numId="14" w16cid:durableId="2120297082">
    <w:abstractNumId w:val="30"/>
  </w:num>
  <w:num w:numId="15" w16cid:durableId="687952014">
    <w:abstractNumId w:val="15"/>
  </w:num>
  <w:num w:numId="16" w16cid:durableId="1160004140">
    <w:abstractNumId w:val="6"/>
  </w:num>
  <w:num w:numId="17" w16cid:durableId="1865511480">
    <w:abstractNumId w:val="22"/>
  </w:num>
  <w:num w:numId="18" w16cid:durableId="2084061224">
    <w:abstractNumId w:val="20"/>
  </w:num>
  <w:num w:numId="19" w16cid:durableId="868685150">
    <w:abstractNumId w:val="10"/>
  </w:num>
  <w:num w:numId="20" w16cid:durableId="1390153487">
    <w:abstractNumId w:val="27"/>
  </w:num>
  <w:num w:numId="21" w16cid:durableId="101806092">
    <w:abstractNumId w:val="5"/>
  </w:num>
  <w:num w:numId="22" w16cid:durableId="2038238378">
    <w:abstractNumId w:val="28"/>
  </w:num>
  <w:num w:numId="23" w16cid:durableId="1397783708">
    <w:abstractNumId w:val="3"/>
  </w:num>
  <w:num w:numId="24" w16cid:durableId="1686707944">
    <w:abstractNumId w:val="16"/>
  </w:num>
  <w:num w:numId="25" w16cid:durableId="600140921">
    <w:abstractNumId w:val="13"/>
  </w:num>
  <w:num w:numId="26" w16cid:durableId="1677876455">
    <w:abstractNumId w:val="21"/>
  </w:num>
  <w:num w:numId="27" w16cid:durableId="1843544619">
    <w:abstractNumId w:val="23"/>
  </w:num>
  <w:num w:numId="28" w16cid:durableId="1945920726">
    <w:abstractNumId w:val="18"/>
  </w:num>
  <w:num w:numId="29" w16cid:durableId="1929266959">
    <w:abstractNumId w:val="9"/>
  </w:num>
  <w:num w:numId="30" w16cid:durableId="2032219245">
    <w:abstractNumId w:val="11"/>
    <w:lvlOverride w:ilvl="0">
      <w:startOverride w:val="1"/>
    </w:lvlOverride>
  </w:num>
  <w:num w:numId="31" w16cid:durableId="1120146243">
    <w:abstractNumId w:val="11"/>
    <w:lvlOverride w:ilvl="0">
      <w:startOverride w:val="1"/>
    </w:lvlOverride>
  </w:num>
  <w:num w:numId="32" w16cid:durableId="755513432">
    <w:abstractNumId w:val="11"/>
    <w:lvlOverride w:ilvl="0">
      <w:startOverride w:val="1"/>
    </w:lvlOverride>
  </w:num>
  <w:num w:numId="33" w16cid:durableId="1290283498">
    <w:abstractNumId w:val="4"/>
  </w:num>
  <w:num w:numId="34" w16cid:durableId="1697466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AE3"/>
    <w:rsid w:val="000051E6"/>
    <w:rsid w:val="00015706"/>
    <w:rsid w:val="0004148C"/>
    <w:rsid w:val="00046861"/>
    <w:rsid w:val="00056D1E"/>
    <w:rsid w:val="00065604"/>
    <w:rsid w:val="00067E61"/>
    <w:rsid w:val="00075209"/>
    <w:rsid w:val="00084F26"/>
    <w:rsid w:val="000B35B2"/>
    <w:rsid w:val="000B69DA"/>
    <w:rsid w:val="000D1E80"/>
    <w:rsid w:val="000F6D0A"/>
    <w:rsid w:val="001164DD"/>
    <w:rsid w:val="00117B68"/>
    <w:rsid w:val="00134183"/>
    <w:rsid w:val="001505EC"/>
    <w:rsid w:val="00170E7A"/>
    <w:rsid w:val="00171EB7"/>
    <w:rsid w:val="00174F26"/>
    <w:rsid w:val="00187410"/>
    <w:rsid w:val="001C5FA4"/>
    <w:rsid w:val="001C7BAE"/>
    <w:rsid w:val="001E197C"/>
    <w:rsid w:val="002A2F63"/>
    <w:rsid w:val="002E25A0"/>
    <w:rsid w:val="002F00C9"/>
    <w:rsid w:val="002F4ED7"/>
    <w:rsid w:val="00304C4C"/>
    <w:rsid w:val="00364471"/>
    <w:rsid w:val="00373A4C"/>
    <w:rsid w:val="00376D18"/>
    <w:rsid w:val="00393BD4"/>
    <w:rsid w:val="0041115E"/>
    <w:rsid w:val="004A269D"/>
    <w:rsid w:val="004C6649"/>
    <w:rsid w:val="004E4CD5"/>
    <w:rsid w:val="00527A1D"/>
    <w:rsid w:val="00560187"/>
    <w:rsid w:val="00560900"/>
    <w:rsid w:val="00583243"/>
    <w:rsid w:val="005F5D07"/>
    <w:rsid w:val="00612AD9"/>
    <w:rsid w:val="0063302F"/>
    <w:rsid w:val="00665247"/>
    <w:rsid w:val="00670498"/>
    <w:rsid w:val="00684C2D"/>
    <w:rsid w:val="006A7A04"/>
    <w:rsid w:val="006D7D54"/>
    <w:rsid w:val="006F6FEE"/>
    <w:rsid w:val="00793346"/>
    <w:rsid w:val="00810712"/>
    <w:rsid w:val="00813AE0"/>
    <w:rsid w:val="00814FA3"/>
    <w:rsid w:val="008537DE"/>
    <w:rsid w:val="0086465E"/>
    <w:rsid w:val="008676A5"/>
    <w:rsid w:val="00874FA4"/>
    <w:rsid w:val="008875B6"/>
    <w:rsid w:val="008C59B8"/>
    <w:rsid w:val="008E0F72"/>
    <w:rsid w:val="00931315"/>
    <w:rsid w:val="00941A4C"/>
    <w:rsid w:val="00982DD2"/>
    <w:rsid w:val="00993623"/>
    <w:rsid w:val="009F015D"/>
    <w:rsid w:val="00A3455C"/>
    <w:rsid w:val="00A34993"/>
    <w:rsid w:val="00A37C08"/>
    <w:rsid w:val="00A63957"/>
    <w:rsid w:val="00A95946"/>
    <w:rsid w:val="00AB3745"/>
    <w:rsid w:val="00B53EB9"/>
    <w:rsid w:val="00B64F64"/>
    <w:rsid w:val="00B703E7"/>
    <w:rsid w:val="00B9300E"/>
    <w:rsid w:val="00BC6EF0"/>
    <w:rsid w:val="00BD16BF"/>
    <w:rsid w:val="00BE2489"/>
    <w:rsid w:val="00BF7EDB"/>
    <w:rsid w:val="00C34D22"/>
    <w:rsid w:val="00C443CB"/>
    <w:rsid w:val="00C512BA"/>
    <w:rsid w:val="00C54454"/>
    <w:rsid w:val="00C7768B"/>
    <w:rsid w:val="00C907CA"/>
    <w:rsid w:val="00CB108A"/>
    <w:rsid w:val="00D04E56"/>
    <w:rsid w:val="00D47001"/>
    <w:rsid w:val="00D50D2D"/>
    <w:rsid w:val="00D73AE3"/>
    <w:rsid w:val="00D90518"/>
    <w:rsid w:val="00E02C94"/>
    <w:rsid w:val="00E35212"/>
    <w:rsid w:val="00EA214E"/>
    <w:rsid w:val="00EF6EB2"/>
    <w:rsid w:val="00F27812"/>
    <w:rsid w:val="00F63BC1"/>
    <w:rsid w:val="00F702E2"/>
    <w:rsid w:val="00F85F5E"/>
    <w:rsid w:val="00FB1C54"/>
    <w:rsid w:val="00FD0C88"/>
    <w:rsid w:val="00FE153D"/>
    <w:rsid w:val="00FF7F4F"/>
    <w:rsid w:val="1AB61BD8"/>
    <w:rsid w:val="21A8F3A9"/>
    <w:rsid w:val="2C590C10"/>
    <w:rsid w:val="354DBC7E"/>
    <w:rsid w:val="3561EF0B"/>
    <w:rsid w:val="5E065F8E"/>
    <w:rsid w:val="726AF24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ED8FE"/>
  <w15:chartTrackingRefBased/>
  <w15:docId w15:val="{D6047709-C3A7-4574-9BB0-49404A0F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AE3"/>
    <w:pPr>
      <w:spacing w:after="0" w:line="240" w:lineRule="auto"/>
    </w:pPr>
    <w:rPr>
      <w:rFonts w:ascii="Times New Roman" w:eastAsia="Times New Roman" w:hAnsi="Times New Roman" w:cs="Times New Roman"/>
      <w:sz w:val="24"/>
      <w:szCs w:val="24"/>
      <w:lang w:eastAsia="nb-NO"/>
    </w:rPr>
  </w:style>
  <w:style w:type="paragraph" w:styleId="Overskrift1">
    <w:name w:val="heading 1"/>
    <w:basedOn w:val="Normal"/>
    <w:next w:val="Normal"/>
    <w:link w:val="Overskrift1Tegn"/>
    <w:uiPriority w:val="9"/>
    <w:qFormat/>
    <w:rsid w:val="0007520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D73AE3"/>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6A7A04"/>
    <w:pPr>
      <w:keepNext/>
      <w:keepLines/>
      <w:spacing w:before="40"/>
      <w:outlineLvl w:val="2"/>
    </w:pPr>
    <w:rPr>
      <w:rFonts w:asciiTheme="majorHAnsi" w:eastAsiaTheme="majorEastAsia" w:hAnsiTheme="majorHAnsi" w:cstheme="majorBidi"/>
      <w:color w:val="1F3763" w:themeColor="accent1" w:themeShade="7F"/>
    </w:rPr>
  </w:style>
  <w:style w:type="paragraph" w:styleId="Overskrift4">
    <w:name w:val="heading 4"/>
    <w:basedOn w:val="Normal"/>
    <w:next w:val="Normal"/>
    <w:link w:val="Overskrift4Tegn"/>
    <w:uiPriority w:val="9"/>
    <w:unhideWhenUsed/>
    <w:qFormat/>
    <w:rsid w:val="00D04E5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D73AE3"/>
    <w:rPr>
      <w:rFonts w:asciiTheme="majorHAnsi" w:eastAsiaTheme="majorEastAsia" w:hAnsiTheme="majorHAnsi" w:cstheme="majorBidi"/>
      <w:color w:val="2F5496" w:themeColor="accent1" w:themeShade="BF"/>
      <w:sz w:val="26"/>
      <w:szCs w:val="26"/>
      <w:lang w:eastAsia="nb-NO"/>
    </w:rPr>
  </w:style>
  <w:style w:type="paragraph" w:styleId="Listeavsnitt">
    <w:name w:val="List Paragraph"/>
    <w:basedOn w:val="Normal"/>
    <w:uiPriority w:val="34"/>
    <w:qFormat/>
    <w:rsid w:val="00D73AE3"/>
    <w:pPr>
      <w:ind w:left="720"/>
      <w:contextualSpacing/>
    </w:pPr>
  </w:style>
  <w:style w:type="paragraph" w:styleId="Ingenmellomrom">
    <w:name w:val="No Spacing"/>
    <w:uiPriority w:val="1"/>
    <w:qFormat/>
    <w:rsid w:val="00D73AE3"/>
    <w:pPr>
      <w:spacing w:after="0" w:line="240" w:lineRule="auto"/>
    </w:pPr>
    <w:rPr>
      <w:rFonts w:ascii="Times New Roman" w:eastAsia="Times New Roman" w:hAnsi="Times New Roman" w:cs="Times New Roman"/>
      <w:sz w:val="24"/>
      <w:szCs w:val="24"/>
      <w:lang w:eastAsia="nb-NO"/>
    </w:rPr>
  </w:style>
  <w:style w:type="paragraph" w:styleId="Topptekst">
    <w:name w:val="header"/>
    <w:basedOn w:val="Normal"/>
    <w:link w:val="TopptekstTegn"/>
    <w:uiPriority w:val="99"/>
    <w:unhideWhenUsed/>
    <w:rsid w:val="00D73AE3"/>
    <w:pPr>
      <w:tabs>
        <w:tab w:val="center" w:pos="4536"/>
        <w:tab w:val="right" w:pos="9072"/>
      </w:tabs>
    </w:pPr>
  </w:style>
  <w:style w:type="character" w:customStyle="1" w:styleId="TopptekstTegn">
    <w:name w:val="Topptekst Tegn"/>
    <w:basedOn w:val="Standardskriftforavsnitt"/>
    <w:link w:val="Topptekst"/>
    <w:uiPriority w:val="99"/>
    <w:rsid w:val="00D73AE3"/>
    <w:rPr>
      <w:rFonts w:ascii="Times New Roman" w:eastAsia="Times New Roman" w:hAnsi="Times New Roman" w:cs="Times New Roman"/>
      <w:sz w:val="24"/>
      <w:szCs w:val="24"/>
      <w:lang w:eastAsia="nb-NO"/>
    </w:rPr>
  </w:style>
  <w:style w:type="paragraph" w:styleId="Bunntekst">
    <w:name w:val="footer"/>
    <w:basedOn w:val="Normal"/>
    <w:link w:val="BunntekstTegn"/>
    <w:uiPriority w:val="99"/>
    <w:unhideWhenUsed/>
    <w:rsid w:val="00D73AE3"/>
    <w:pPr>
      <w:tabs>
        <w:tab w:val="center" w:pos="4536"/>
        <w:tab w:val="right" w:pos="9072"/>
      </w:tabs>
    </w:pPr>
  </w:style>
  <w:style w:type="character" w:customStyle="1" w:styleId="BunntekstTegn">
    <w:name w:val="Bunntekst Tegn"/>
    <w:basedOn w:val="Standardskriftforavsnitt"/>
    <w:link w:val="Bunntekst"/>
    <w:uiPriority w:val="99"/>
    <w:rsid w:val="00D73AE3"/>
    <w:rPr>
      <w:rFonts w:ascii="Times New Roman" w:eastAsia="Times New Roman" w:hAnsi="Times New Roman" w:cs="Times New Roman"/>
      <w:sz w:val="24"/>
      <w:szCs w:val="24"/>
      <w:lang w:eastAsia="nb-NO"/>
    </w:rPr>
  </w:style>
  <w:style w:type="paragraph" w:customStyle="1" w:styleId="paragraph">
    <w:name w:val="paragraph"/>
    <w:basedOn w:val="Normal"/>
    <w:rsid w:val="00BC6EF0"/>
    <w:pPr>
      <w:spacing w:before="100" w:beforeAutospacing="1" w:after="100" w:afterAutospacing="1"/>
    </w:pPr>
  </w:style>
  <w:style w:type="character" w:customStyle="1" w:styleId="normaltextrun">
    <w:name w:val="normaltextrun"/>
    <w:basedOn w:val="Standardskriftforavsnitt"/>
    <w:rsid w:val="00BC6EF0"/>
  </w:style>
  <w:style w:type="character" w:customStyle="1" w:styleId="eop">
    <w:name w:val="eop"/>
    <w:basedOn w:val="Standardskriftforavsnitt"/>
    <w:rsid w:val="00BC6EF0"/>
  </w:style>
  <w:style w:type="character" w:customStyle="1" w:styleId="spellingerror">
    <w:name w:val="spellingerror"/>
    <w:basedOn w:val="Standardskriftforavsnitt"/>
    <w:rsid w:val="00BC6EF0"/>
  </w:style>
  <w:style w:type="character" w:customStyle="1" w:styleId="scxw135986365">
    <w:name w:val="scxw135986365"/>
    <w:basedOn w:val="Standardskriftforavsnitt"/>
    <w:rsid w:val="00BC6EF0"/>
  </w:style>
  <w:style w:type="character" w:customStyle="1" w:styleId="contextualspellingandgrammarerror">
    <w:name w:val="contextualspellingandgrammarerror"/>
    <w:basedOn w:val="Standardskriftforavsnitt"/>
    <w:rsid w:val="00BC6EF0"/>
  </w:style>
  <w:style w:type="character" w:customStyle="1" w:styleId="Overskrift1Tegn">
    <w:name w:val="Overskrift 1 Tegn"/>
    <w:basedOn w:val="Standardskriftforavsnitt"/>
    <w:link w:val="Overskrift1"/>
    <w:uiPriority w:val="9"/>
    <w:rsid w:val="00075209"/>
    <w:rPr>
      <w:rFonts w:asciiTheme="majorHAnsi" w:eastAsiaTheme="majorEastAsia" w:hAnsiTheme="majorHAnsi" w:cstheme="majorBidi"/>
      <w:color w:val="2F5496" w:themeColor="accent1" w:themeShade="BF"/>
      <w:sz w:val="32"/>
      <w:szCs w:val="32"/>
      <w:lang w:eastAsia="nb-NO"/>
    </w:rPr>
  </w:style>
  <w:style w:type="table" w:styleId="Tabellrutenett">
    <w:name w:val="Table Grid"/>
    <w:basedOn w:val="Vanligtabell"/>
    <w:uiPriority w:val="39"/>
    <w:rsid w:val="00D90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3Tegn">
    <w:name w:val="Overskrift 3 Tegn"/>
    <w:basedOn w:val="Standardskriftforavsnitt"/>
    <w:link w:val="Overskrift3"/>
    <w:uiPriority w:val="9"/>
    <w:rsid w:val="006A7A04"/>
    <w:rPr>
      <w:rFonts w:asciiTheme="majorHAnsi" w:eastAsiaTheme="majorEastAsia" w:hAnsiTheme="majorHAnsi" w:cstheme="majorBidi"/>
      <w:color w:val="1F3763" w:themeColor="accent1" w:themeShade="7F"/>
      <w:sz w:val="24"/>
      <w:szCs w:val="24"/>
      <w:lang w:eastAsia="nb-NO"/>
    </w:rPr>
  </w:style>
  <w:style w:type="character" w:customStyle="1" w:styleId="Overskrift4Tegn">
    <w:name w:val="Overskrift 4 Tegn"/>
    <w:basedOn w:val="Standardskriftforavsnitt"/>
    <w:link w:val="Overskrift4"/>
    <w:uiPriority w:val="9"/>
    <w:rsid w:val="00D04E56"/>
    <w:rPr>
      <w:rFonts w:asciiTheme="majorHAnsi" w:eastAsiaTheme="majorEastAsia" w:hAnsiTheme="majorHAnsi" w:cstheme="majorBidi"/>
      <w:i/>
      <w:iCs/>
      <w:color w:val="2F5496" w:themeColor="accent1" w:themeShade="BF"/>
      <w:sz w:val="24"/>
      <w:szCs w:val="24"/>
      <w:lang w:eastAsia="nb-NO"/>
    </w:rPr>
  </w:style>
  <w:style w:type="paragraph" w:styleId="NormalWeb">
    <w:name w:val="Normal (Web)"/>
    <w:basedOn w:val="Normal"/>
    <w:uiPriority w:val="99"/>
    <w:unhideWhenUsed/>
    <w:rsid w:val="00874FA4"/>
    <w:pPr>
      <w:spacing w:before="100" w:beforeAutospacing="1" w:after="100" w:afterAutospacing="1"/>
    </w:pPr>
  </w:style>
  <w:style w:type="character" w:styleId="Hyperkobling">
    <w:name w:val="Hyperlink"/>
    <w:basedOn w:val="Standardskriftforavsnitt"/>
    <w:uiPriority w:val="99"/>
    <w:unhideWhenUsed/>
    <w:rsid w:val="000B35B2"/>
    <w:rPr>
      <w:color w:val="0563C1" w:themeColor="hyperlink"/>
      <w:u w:val="single"/>
    </w:rPr>
  </w:style>
  <w:style w:type="character" w:styleId="Ulstomtale">
    <w:name w:val="Unresolved Mention"/>
    <w:basedOn w:val="Standardskriftforavsnitt"/>
    <w:uiPriority w:val="99"/>
    <w:semiHidden/>
    <w:unhideWhenUsed/>
    <w:rsid w:val="000B3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9871">
      <w:bodyDiv w:val="1"/>
      <w:marLeft w:val="0"/>
      <w:marRight w:val="0"/>
      <w:marTop w:val="0"/>
      <w:marBottom w:val="0"/>
      <w:divBdr>
        <w:top w:val="none" w:sz="0" w:space="0" w:color="auto"/>
        <w:left w:val="none" w:sz="0" w:space="0" w:color="auto"/>
        <w:bottom w:val="none" w:sz="0" w:space="0" w:color="auto"/>
        <w:right w:val="none" w:sz="0" w:space="0" w:color="auto"/>
      </w:divBdr>
    </w:div>
    <w:div w:id="68815679">
      <w:bodyDiv w:val="1"/>
      <w:marLeft w:val="0"/>
      <w:marRight w:val="0"/>
      <w:marTop w:val="0"/>
      <w:marBottom w:val="0"/>
      <w:divBdr>
        <w:top w:val="none" w:sz="0" w:space="0" w:color="auto"/>
        <w:left w:val="none" w:sz="0" w:space="0" w:color="auto"/>
        <w:bottom w:val="none" w:sz="0" w:space="0" w:color="auto"/>
        <w:right w:val="none" w:sz="0" w:space="0" w:color="auto"/>
      </w:divBdr>
      <w:divsChild>
        <w:div w:id="6061986">
          <w:marLeft w:val="0"/>
          <w:marRight w:val="0"/>
          <w:marTop w:val="0"/>
          <w:marBottom w:val="0"/>
          <w:divBdr>
            <w:top w:val="none" w:sz="0" w:space="0" w:color="auto"/>
            <w:left w:val="none" w:sz="0" w:space="0" w:color="auto"/>
            <w:bottom w:val="none" w:sz="0" w:space="0" w:color="auto"/>
            <w:right w:val="none" w:sz="0" w:space="0" w:color="auto"/>
          </w:divBdr>
          <w:divsChild>
            <w:div w:id="1033918745">
              <w:marLeft w:val="0"/>
              <w:marRight w:val="0"/>
              <w:marTop w:val="0"/>
              <w:marBottom w:val="0"/>
              <w:divBdr>
                <w:top w:val="none" w:sz="0" w:space="0" w:color="auto"/>
                <w:left w:val="none" w:sz="0" w:space="0" w:color="auto"/>
                <w:bottom w:val="none" w:sz="0" w:space="0" w:color="auto"/>
                <w:right w:val="none" w:sz="0" w:space="0" w:color="auto"/>
              </w:divBdr>
            </w:div>
            <w:div w:id="1004165855">
              <w:marLeft w:val="0"/>
              <w:marRight w:val="0"/>
              <w:marTop w:val="0"/>
              <w:marBottom w:val="0"/>
              <w:divBdr>
                <w:top w:val="none" w:sz="0" w:space="0" w:color="auto"/>
                <w:left w:val="none" w:sz="0" w:space="0" w:color="auto"/>
                <w:bottom w:val="none" w:sz="0" w:space="0" w:color="auto"/>
                <w:right w:val="none" w:sz="0" w:space="0" w:color="auto"/>
              </w:divBdr>
            </w:div>
            <w:div w:id="1072042331">
              <w:marLeft w:val="0"/>
              <w:marRight w:val="0"/>
              <w:marTop w:val="0"/>
              <w:marBottom w:val="0"/>
              <w:divBdr>
                <w:top w:val="none" w:sz="0" w:space="0" w:color="auto"/>
                <w:left w:val="none" w:sz="0" w:space="0" w:color="auto"/>
                <w:bottom w:val="none" w:sz="0" w:space="0" w:color="auto"/>
                <w:right w:val="none" w:sz="0" w:space="0" w:color="auto"/>
              </w:divBdr>
            </w:div>
            <w:div w:id="1727949885">
              <w:marLeft w:val="0"/>
              <w:marRight w:val="0"/>
              <w:marTop w:val="0"/>
              <w:marBottom w:val="0"/>
              <w:divBdr>
                <w:top w:val="none" w:sz="0" w:space="0" w:color="auto"/>
                <w:left w:val="none" w:sz="0" w:space="0" w:color="auto"/>
                <w:bottom w:val="none" w:sz="0" w:space="0" w:color="auto"/>
                <w:right w:val="none" w:sz="0" w:space="0" w:color="auto"/>
              </w:divBdr>
            </w:div>
            <w:div w:id="13772299">
              <w:marLeft w:val="0"/>
              <w:marRight w:val="0"/>
              <w:marTop w:val="0"/>
              <w:marBottom w:val="0"/>
              <w:divBdr>
                <w:top w:val="none" w:sz="0" w:space="0" w:color="auto"/>
                <w:left w:val="none" w:sz="0" w:space="0" w:color="auto"/>
                <w:bottom w:val="none" w:sz="0" w:space="0" w:color="auto"/>
                <w:right w:val="none" w:sz="0" w:space="0" w:color="auto"/>
              </w:divBdr>
            </w:div>
          </w:divsChild>
        </w:div>
        <w:div w:id="277375847">
          <w:marLeft w:val="0"/>
          <w:marRight w:val="0"/>
          <w:marTop w:val="0"/>
          <w:marBottom w:val="0"/>
          <w:divBdr>
            <w:top w:val="none" w:sz="0" w:space="0" w:color="auto"/>
            <w:left w:val="none" w:sz="0" w:space="0" w:color="auto"/>
            <w:bottom w:val="none" w:sz="0" w:space="0" w:color="auto"/>
            <w:right w:val="none" w:sz="0" w:space="0" w:color="auto"/>
          </w:divBdr>
        </w:div>
        <w:div w:id="1722055710">
          <w:marLeft w:val="0"/>
          <w:marRight w:val="0"/>
          <w:marTop w:val="0"/>
          <w:marBottom w:val="0"/>
          <w:divBdr>
            <w:top w:val="none" w:sz="0" w:space="0" w:color="auto"/>
            <w:left w:val="none" w:sz="0" w:space="0" w:color="auto"/>
            <w:bottom w:val="none" w:sz="0" w:space="0" w:color="auto"/>
            <w:right w:val="none" w:sz="0" w:space="0" w:color="auto"/>
          </w:divBdr>
        </w:div>
        <w:div w:id="798912907">
          <w:marLeft w:val="0"/>
          <w:marRight w:val="0"/>
          <w:marTop w:val="0"/>
          <w:marBottom w:val="0"/>
          <w:divBdr>
            <w:top w:val="none" w:sz="0" w:space="0" w:color="auto"/>
            <w:left w:val="none" w:sz="0" w:space="0" w:color="auto"/>
            <w:bottom w:val="none" w:sz="0" w:space="0" w:color="auto"/>
            <w:right w:val="none" w:sz="0" w:space="0" w:color="auto"/>
          </w:divBdr>
        </w:div>
        <w:div w:id="203367250">
          <w:marLeft w:val="0"/>
          <w:marRight w:val="0"/>
          <w:marTop w:val="0"/>
          <w:marBottom w:val="0"/>
          <w:divBdr>
            <w:top w:val="none" w:sz="0" w:space="0" w:color="auto"/>
            <w:left w:val="none" w:sz="0" w:space="0" w:color="auto"/>
            <w:bottom w:val="none" w:sz="0" w:space="0" w:color="auto"/>
            <w:right w:val="none" w:sz="0" w:space="0" w:color="auto"/>
          </w:divBdr>
        </w:div>
        <w:div w:id="389766205">
          <w:marLeft w:val="0"/>
          <w:marRight w:val="0"/>
          <w:marTop w:val="0"/>
          <w:marBottom w:val="0"/>
          <w:divBdr>
            <w:top w:val="none" w:sz="0" w:space="0" w:color="auto"/>
            <w:left w:val="none" w:sz="0" w:space="0" w:color="auto"/>
            <w:bottom w:val="none" w:sz="0" w:space="0" w:color="auto"/>
            <w:right w:val="none" w:sz="0" w:space="0" w:color="auto"/>
          </w:divBdr>
        </w:div>
        <w:div w:id="163741517">
          <w:marLeft w:val="0"/>
          <w:marRight w:val="0"/>
          <w:marTop w:val="0"/>
          <w:marBottom w:val="0"/>
          <w:divBdr>
            <w:top w:val="none" w:sz="0" w:space="0" w:color="auto"/>
            <w:left w:val="none" w:sz="0" w:space="0" w:color="auto"/>
            <w:bottom w:val="none" w:sz="0" w:space="0" w:color="auto"/>
            <w:right w:val="none" w:sz="0" w:space="0" w:color="auto"/>
          </w:divBdr>
          <w:divsChild>
            <w:div w:id="884873387">
              <w:marLeft w:val="0"/>
              <w:marRight w:val="0"/>
              <w:marTop w:val="0"/>
              <w:marBottom w:val="0"/>
              <w:divBdr>
                <w:top w:val="none" w:sz="0" w:space="0" w:color="auto"/>
                <w:left w:val="none" w:sz="0" w:space="0" w:color="auto"/>
                <w:bottom w:val="none" w:sz="0" w:space="0" w:color="auto"/>
                <w:right w:val="none" w:sz="0" w:space="0" w:color="auto"/>
              </w:divBdr>
            </w:div>
            <w:div w:id="1991978713">
              <w:marLeft w:val="0"/>
              <w:marRight w:val="0"/>
              <w:marTop w:val="0"/>
              <w:marBottom w:val="0"/>
              <w:divBdr>
                <w:top w:val="none" w:sz="0" w:space="0" w:color="auto"/>
                <w:left w:val="none" w:sz="0" w:space="0" w:color="auto"/>
                <w:bottom w:val="none" w:sz="0" w:space="0" w:color="auto"/>
                <w:right w:val="none" w:sz="0" w:space="0" w:color="auto"/>
              </w:divBdr>
            </w:div>
            <w:div w:id="1571304276">
              <w:marLeft w:val="0"/>
              <w:marRight w:val="0"/>
              <w:marTop w:val="0"/>
              <w:marBottom w:val="0"/>
              <w:divBdr>
                <w:top w:val="none" w:sz="0" w:space="0" w:color="auto"/>
                <w:left w:val="none" w:sz="0" w:space="0" w:color="auto"/>
                <w:bottom w:val="none" w:sz="0" w:space="0" w:color="auto"/>
                <w:right w:val="none" w:sz="0" w:space="0" w:color="auto"/>
              </w:divBdr>
            </w:div>
            <w:div w:id="1287389949">
              <w:marLeft w:val="0"/>
              <w:marRight w:val="0"/>
              <w:marTop w:val="0"/>
              <w:marBottom w:val="0"/>
              <w:divBdr>
                <w:top w:val="none" w:sz="0" w:space="0" w:color="auto"/>
                <w:left w:val="none" w:sz="0" w:space="0" w:color="auto"/>
                <w:bottom w:val="none" w:sz="0" w:space="0" w:color="auto"/>
                <w:right w:val="none" w:sz="0" w:space="0" w:color="auto"/>
              </w:divBdr>
            </w:div>
            <w:div w:id="750153786">
              <w:marLeft w:val="0"/>
              <w:marRight w:val="0"/>
              <w:marTop w:val="0"/>
              <w:marBottom w:val="0"/>
              <w:divBdr>
                <w:top w:val="none" w:sz="0" w:space="0" w:color="auto"/>
                <w:left w:val="none" w:sz="0" w:space="0" w:color="auto"/>
                <w:bottom w:val="none" w:sz="0" w:space="0" w:color="auto"/>
                <w:right w:val="none" w:sz="0" w:space="0" w:color="auto"/>
              </w:divBdr>
            </w:div>
          </w:divsChild>
        </w:div>
        <w:div w:id="1667826426">
          <w:marLeft w:val="0"/>
          <w:marRight w:val="0"/>
          <w:marTop w:val="0"/>
          <w:marBottom w:val="0"/>
          <w:divBdr>
            <w:top w:val="none" w:sz="0" w:space="0" w:color="auto"/>
            <w:left w:val="none" w:sz="0" w:space="0" w:color="auto"/>
            <w:bottom w:val="none" w:sz="0" w:space="0" w:color="auto"/>
            <w:right w:val="none" w:sz="0" w:space="0" w:color="auto"/>
          </w:divBdr>
        </w:div>
        <w:div w:id="1215384019">
          <w:marLeft w:val="0"/>
          <w:marRight w:val="0"/>
          <w:marTop w:val="0"/>
          <w:marBottom w:val="0"/>
          <w:divBdr>
            <w:top w:val="none" w:sz="0" w:space="0" w:color="auto"/>
            <w:left w:val="none" w:sz="0" w:space="0" w:color="auto"/>
            <w:bottom w:val="none" w:sz="0" w:space="0" w:color="auto"/>
            <w:right w:val="none" w:sz="0" w:space="0" w:color="auto"/>
          </w:divBdr>
        </w:div>
        <w:div w:id="1112745131">
          <w:marLeft w:val="0"/>
          <w:marRight w:val="0"/>
          <w:marTop w:val="0"/>
          <w:marBottom w:val="0"/>
          <w:divBdr>
            <w:top w:val="none" w:sz="0" w:space="0" w:color="auto"/>
            <w:left w:val="none" w:sz="0" w:space="0" w:color="auto"/>
            <w:bottom w:val="none" w:sz="0" w:space="0" w:color="auto"/>
            <w:right w:val="none" w:sz="0" w:space="0" w:color="auto"/>
          </w:divBdr>
        </w:div>
        <w:div w:id="1134911570">
          <w:marLeft w:val="0"/>
          <w:marRight w:val="0"/>
          <w:marTop w:val="0"/>
          <w:marBottom w:val="0"/>
          <w:divBdr>
            <w:top w:val="none" w:sz="0" w:space="0" w:color="auto"/>
            <w:left w:val="none" w:sz="0" w:space="0" w:color="auto"/>
            <w:bottom w:val="none" w:sz="0" w:space="0" w:color="auto"/>
            <w:right w:val="none" w:sz="0" w:space="0" w:color="auto"/>
          </w:divBdr>
        </w:div>
        <w:div w:id="1103919069">
          <w:marLeft w:val="0"/>
          <w:marRight w:val="0"/>
          <w:marTop w:val="0"/>
          <w:marBottom w:val="0"/>
          <w:divBdr>
            <w:top w:val="none" w:sz="0" w:space="0" w:color="auto"/>
            <w:left w:val="none" w:sz="0" w:space="0" w:color="auto"/>
            <w:bottom w:val="none" w:sz="0" w:space="0" w:color="auto"/>
            <w:right w:val="none" w:sz="0" w:space="0" w:color="auto"/>
          </w:divBdr>
        </w:div>
        <w:div w:id="2020548243">
          <w:marLeft w:val="0"/>
          <w:marRight w:val="0"/>
          <w:marTop w:val="0"/>
          <w:marBottom w:val="0"/>
          <w:divBdr>
            <w:top w:val="none" w:sz="0" w:space="0" w:color="auto"/>
            <w:left w:val="none" w:sz="0" w:space="0" w:color="auto"/>
            <w:bottom w:val="none" w:sz="0" w:space="0" w:color="auto"/>
            <w:right w:val="none" w:sz="0" w:space="0" w:color="auto"/>
          </w:divBdr>
        </w:div>
        <w:div w:id="1968003029">
          <w:marLeft w:val="0"/>
          <w:marRight w:val="0"/>
          <w:marTop w:val="0"/>
          <w:marBottom w:val="0"/>
          <w:divBdr>
            <w:top w:val="none" w:sz="0" w:space="0" w:color="auto"/>
            <w:left w:val="none" w:sz="0" w:space="0" w:color="auto"/>
            <w:bottom w:val="none" w:sz="0" w:space="0" w:color="auto"/>
            <w:right w:val="none" w:sz="0" w:space="0" w:color="auto"/>
          </w:divBdr>
        </w:div>
        <w:div w:id="996492750">
          <w:marLeft w:val="0"/>
          <w:marRight w:val="0"/>
          <w:marTop w:val="0"/>
          <w:marBottom w:val="0"/>
          <w:divBdr>
            <w:top w:val="none" w:sz="0" w:space="0" w:color="auto"/>
            <w:left w:val="none" w:sz="0" w:space="0" w:color="auto"/>
            <w:bottom w:val="none" w:sz="0" w:space="0" w:color="auto"/>
            <w:right w:val="none" w:sz="0" w:space="0" w:color="auto"/>
          </w:divBdr>
        </w:div>
        <w:div w:id="372115230">
          <w:marLeft w:val="0"/>
          <w:marRight w:val="0"/>
          <w:marTop w:val="0"/>
          <w:marBottom w:val="0"/>
          <w:divBdr>
            <w:top w:val="none" w:sz="0" w:space="0" w:color="auto"/>
            <w:left w:val="none" w:sz="0" w:space="0" w:color="auto"/>
            <w:bottom w:val="none" w:sz="0" w:space="0" w:color="auto"/>
            <w:right w:val="none" w:sz="0" w:space="0" w:color="auto"/>
          </w:divBdr>
        </w:div>
        <w:div w:id="355735482">
          <w:marLeft w:val="0"/>
          <w:marRight w:val="0"/>
          <w:marTop w:val="0"/>
          <w:marBottom w:val="0"/>
          <w:divBdr>
            <w:top w:val="none" w:sz="0" w:space="0" w:color="auto"/>
            <w:left w:val="none" w:sz="0" w:space="0" w:color="auto"/>
            <w:bottom w:val="none" w:sz="0" w:space="0" w:color="auto"/>
            <w:right w:val="none" w:sz="0" w:space="0" w:color="auto"/>
          </w:divBdr>
        </w:div>
        <w:div w:id="66340618">
          <w:marLeft w:val="0"/>
          <w:marRight w:val="0"/>
          <w:marTop w:val="0"/>
          <w:marBottom w:val="0"/>
          <w:divBdr>
            <w:top w:val="none" w:sz="0" w:space="0" w:color="auto"/>
            <w:left w:val="none" w:sz="0" w:space="0" w:color="auto"/>
            <w:bottom w:val="none" w:sz="0" w:space="0" w:color="auto"/>
            <w:right w:val="none" w:sz="0" w:space="0" w:color="auto"/>
          </w:divBdr>
          <w:divsChild>
            <w:div w:id="1014841311">
              <w:marLeft w:val="0"/>
              <w:marRight w:val="0"/>
              <w:marTop w:val="0"/>
              <w:marBottom w:val="0"/>
              <w:divBdr>
                <w:top w:val="none" w:sz="0" w:space="0" w:color="auto"/>
                <w:left w:val="none" w:sz="0" w:space="0" w:color="auto"/>
                <w:bottom w:val="none" w:sz="0" w:space="0" w:color="auto"/>
                <w:right w:val="none" w:sz="0" w:space="0" w:color="auto"/>
              </w:divBdr>
            </w:div>
            <w:div w:id="1822774871">
              <w:marLeft w:val="0"/>
              <w:marRight w:val="0"/>
              <w:marTop w:val="0"/>
              <w:marBottom w:val="0"/>
              <w:divBdr>
                <w:top w:val="none" w:sz="0" w:space="0" w:color="auto"/>
                <w:left w:val="none" w:sz="0" w:space="0" w:color="auto"/>
                <w:bottom w:val="none" w:sz="0" w:space="0" w:color="auto"/>
                <w:right w:val="none" w:sz="0" w:space="0" w:color="auto"/>
              </w:divBdr>
            </w:div>
            <w:div w:id="1834032658">
              <w:marLeft w:val="0"/>
              <w:marRight w:val="0"/>
              <w:marTop w:val="0"/>
              <w:marBottom w:val="0"/>
              <w:divBdr>
                <w:top w:val="none" w:sz="0" w:space="0" w:color="auto"/>
                <w:left w:val="none" w:sz="0" w:space="0" w:color="auto"/>
                <w:bottom w:val="none" w:sz="0" w:space="0" w:color="auto"/>
                <w:right w:val="none" w:sz="0" w:space="0" w:color="auto"/>
              </w:divBdr>
            </w:div>
            <w:div w:id="860436124">
              <w:marLeft w:val="0"/>
              <w:marRight w:val="0"/>
              <w:marTop w:val="0"/>
              <w:marBottom w:val="0"/>
              <w:divBdr>
                <w:top w:val="none" w:sz="0" w:space="0" w:color="auto"/>
                <w:left w:val="none" w:sz="0" w:space="0" w:color="auto"/>
                <w:bottom w:val="none" w:sz="0" w:space="0" w:color="auto"/>
                <w:right w:val="none" w:sz="0" w:space="0" w:color="auto"/>
              </w:divBdr>
            </w:div>
            <w:div w:id="186412366">
              <w:marLeft w:val="0"/>
              <w:marRight w:val="0"/>
              <w:marTop w:val="0"/>
              <w:marBottom w:val="0"/>
              <w:divBdr>
                <w:top w:val="none" w:sz="0" w:space="0" w:color="auto"/>
                <w:left w:val="none" w:sz="0" w:space="0" w:color="auto"/>
                <w:bottom w:val="none" w:sz="0" w:space="0" w:color="auto"/>
                <w:right w:val="none" w:sz="0" w:space="0" w:color="auto"/>
              </w:divBdr>
            </w:div>
          </w:divsChild>
        </w:div>
        <w:div w:id="1010639680">
          <w:marLeft w:val="0"/>
          <w:marRight w:val="0"/>
          <w:marTop w:val="0"/>
          <w:marBottom w:val="0"/>
          <w:divBdr>
            <w:top w:val="none" w:sz="0" w:space="0" w:color="auto"/>
            <w:left w:val="none" w:sz="0" w:space="0" w:color="auto"/>
            <w:bottom w:val="none" w:sz="0" w:space="0" w:color="auto"/>
            <w:right w:val="none" w:sz="0" w:space="0" w:color="auto"/>
          </w:divBdr>
          <w:divsChild>
            <w:div w:id="1255362673">
              <w:marLeft w:val="0"/>
              <w:marRight w:val="0"/>
              <w:marTop w:val="0"/>
              <w:marBottom w:val="0"/>
              <w:divBdr>
                <w:top w:val="none" w:sz="0" w:space="0" w:color="auto"/>
                <w:left w:val="none" w:sz="0" w:space="0" w:color="auto"/>
                <w:bottom w:val="none" w:sz="0" w:space="0" w:color="auto"/>
                <w:right w:val="none" w:sz="0" w:space="0" w:color="auto"/>
              </w:divBdr>
            </w:div>
            <w:div w:id="604464865">
              <w:marLeft w:val="0"/>
              <w:marRight w:val="0"/>
              <w:marTop w:val="0"/>
              <w:marBottom w:val="0"/>
              <w:divBdr>
                <w:top w:val="none" w:sz="0" w:space="0" w:color="auto"/>
                <w:left w:val="none" w:sz="0" w:space="0" w:color="auto"/>
                <w:bottom w:val="none" w:sz="0" w:space="0" w:color="auto"/>
                <w:right w:val="none" w:sz="0" w:space="0" w:color="auto"/>
              </w:divBdr>
            </w:div>
            <w:div w:id="2049404705">
              <w:marLeft w:val="0"/>
              <w:marRight w:val="0"/>
              <w:marTop w:val="0"/>
              <w:marBottom w:val="0"/>
              <w:divBdr>
                <w:top w:val="none" w:sz="0" w:space="0" w:color="auto"/>
                <w:left w:val="none" w:sz="0" w:space="0" w:color="auto"/>
                <w:bottom w:val="none" w:sz="0" w:space="0" w:color="auto"/>
                <w:right w:val="none" w:sz="0" w:space="0" w:color="auto"/>
              </w:divBdr>
            </w:div>
            <w:div w:id="1829856412">
              <w:marLeft w:val="0"/>
              <w:marRight w:val="0"/>
              <w:marTop w:val="0"/>
              <w:marBottom w:val="0"/>
              <w:divBdr>
                <w:top w:val="none" w:sz="0" w:space="0" w:color="auto"/>
                <w:left w:val="none" w:sz="0" w:space="0" w:color="auto"/>
                <w:bottom w:val="none" w:sz="0" w:space="0" w:color="auto"/>
                <w:right w:val="none" w:sz="0" w:space="0" w:color="auto"/>
              </w:divBdr>
            </w:div>
            <w:div w:id="1840585351">
              <w:marLeft w:val="0"/>
              <w:marRight w:val="0"/>
              <w:marTop w:val="0"/>
              <w:marBottom w:val="0"/>
              <w:divBdr>
                <w:top w:val="none" w:sz="0" w:space="0" w:color="auto"/>
                <w:left w:val="none" w:sz="0" w:space="0" w:color="auto"/>
                <w:bottom w:val="none" w:sz="0" w:space="0" w:color="auto"/>
                <w:right w:val="none" w:sz="0" w:space="0" w:color="auto"/>
              </w:divBdr>
            </w:div>
          </w:divsChild>
        </w:div>
        <w:div w:id="1397970610">
          <w:marLeft w:val="0"/>
          <w:marRight w:val="0"/>
          <w:marTop w:val="0"/>
          <w:marBottom w:val="0"/>
          <w:divBdr>
            <w:top w:val="none" w:sz="0" w:space="0" w:color="auto"/>
            <w:left w:val="none" w:sz="0" w:space="0" w:color="auto"/>
            <w:bottom w:val="none" w:sz="0" w:space="0" w:color="auto"/>
            <w:right w:val="none" w:sz="0" w:space="0" w:color="auto"/>
          </w:divBdr>
        </w:div>
        <w:div w:id="527454273">
          <w:marLeft w:val="0"/>
          <w:marRight w:val="0"/>
          <w:marTop w:val="0"/>
          <w:marBottom w:val="0"/>
          <w:divBdr>
            <w:top w:val="none" w:sz="0" w:space="0" w:color="auto"/>
            <w:left w:val="none" w:sz="0" w:space="0" w:color="auto"/>
            <w:bottom w:val="none" w:sz="0" w:space="0" w:color="auto"/>
            <w:right w:val="none" w:sz="0" w:space="0" w:color="auto"/>
          </w:divBdr>
        </w:div>
        <w:div w:id="1798331209">
          <w:marLeft w:val="0"/>
          <w:marRight w:val="0"/>
          <w:marTop w:val="0"/>
          <w:marBottom w:val="0"/>
          <w:divBdr>
            <w:top w:val="none" w:sz="0" w:space="0" w:color="auto"/>
            <w:left w:val="none" w:sz="0" w:space="0" w:color="auto"/>
            <w:bottom w:val="none" w:sz="0" w:space="0" w:color="auto"/>
            <w:right w:val="none" w:sz="0" w:space="0" w:color="auto"/>
          </w:divBdr>
        </w:div>
        <w:div w:id="587033507">
          <w:marLeft w:val="0"/>
          <w:marRight w:val="0"/>
          <w:marTop w:val="0"/>
          <w:marBottom w:val="0"/>
          <w:divBdr>
            <w:top w:val="none" w:sz="0" w:space="0" w:color="auto"/>
            <w:left w:val="none" w:sz="0" w:space="0" w:color="auto"/>
            <w:bottom w:val="none" w:sz="0" w:space="0" w:color="auto"/>
            <w:right w:val="none" w:sz="0" w:space="0" w:color="auto"/>
          </w:divBdr>
        </w:div>
        <w:div w:id="1747065800">
          <w:marLeft w:val="0"/>
          <w:marRight w:val="0"/>
          <w:marTop w:val="0"/>
          <w:marBottom w:val="0"/>
          <w:divBdr>
            <w:top w:val="none" w:sz="0" w:space="0" w:color="auto"/>
            <w:left w:val="none" w:sz="0" w:space="0" w:color="auto"/>
            <w:bottom w:val="none" w:sz="0" w:space="0" w:color="auto"/>
            <w:right w:val="none" w:sz="0" w:space="0" w:color="auto"/>
          </w:divBdr>
        </w:div>
        <w:div w:id="1164007446">
          <w:marLeft w:val="0"/>
          <w:marRight w:val="0"/>
          <w:marTop w:val="0"/>
          <w:marBottom w:val="0"/>
          <w:divBdr>
            <w:top w:val="none" w:sz="0" w:space="0" w:color="auto"/>
            <w:left w:val="none" w:sz="0" w:space="0" w:color="auto"/>
            <w:bottom w:val="none" w:sz="0" w:space="0" w:color="auto"/>
            <w:right w:val="none" w:sz="0" w:space="0" w:color="auto"/>
          </w:divBdr>
        </w:div>
        <w:div w:id="1720089468">
          <w:marLeft w:val="0"/>
          <w:marRight w:val="0"/>
          <w:marTop w:val="0"/>
          <w:marBottom w:val="0"/>
          <w:divBdr>
            <w:top w:val="none" w:sz="0" w:space="0" w:color="auto"/>
            <w:left w:val="none" w:sz="0" w:space="0" w:color="auto"/>
            <w:bottom w:val="none" w:sz="0" w:space="0" w:color="auto"/>
            <w:right w:val="none" w:sz="0" w:space="0" w:color="auto"/>
          </w:divBdr>
        </w:div>
        <w:div w:id="2032027107">
          <w:marLeft w:val="0"/>
          <w:marRight w:val="0"/>
          <w:marTop w:val="0"/>
          <w:marBottom w:val="0"/>
          <w:divBdr>
            <w:top w:val="none" w:sz="0" w:space="0" w:color="auto"/>
            <w:left w:val="none" w:sz="0" w:space="0" w:color="auto"/>
            <w:bottom w:val="none" w:sz="0" w:space="0" w:color="auto"/>
            <w:right w:val="none" w:sz="0" w:space="0" w:color="auto"/>
          </w:divBdr>
        </w:div>
        <w:div w:id="917788254">
          <w:marLeft w:val="0"/>
          <w:marRight w:val="0"/>
          <w:marTop w:val="0"/>
          <w:marBottom w:val="0"/>
          <w:divBdr>
            <w:top w:val="none" w:sz="0" w:space="0" w:color="auto"/>
            <w:left w:val="none" w:sz="0" w:space="0" w:color="auto"/>
            <w:bottom w:val="none" w:sz="0" w:space="0" w:color="auto"/>
            <w:right w:val="none" w:sz="0" w:space="0" w:color="auto"/>
          </w:divBdr>
        </w:div>
        <w:div w:id="52705327">
          <w:marLeft w:val="0"/>
          <w:marRight w:val="0"/>
          <w:marTop w:val="0"/>
          <w:marBottom w:val="0"/>
          <w:divBdr>
            <w:top w:val="none" w:sz="0" w:space="0" w:color="auto"/>
            <w:left w:val="none" w:sz="0" w:space="0" w:color="auto"/>
            <w:bottom w:val="none" w:sz="0" w:space="0" w:color="auto"/>
            <w:right w:val="none" w:sz="0" w:space="0" w:color="auto"/>
          </w:divBdr>
        </w:div>
        <w:div w:id="77680410">
          <w:marLeft w:val="0"/>
          <w:marRight w:val="0"/>
          <w:marTop w:val="0"/>
          <w:marBottom w:val="0"/>
          <w:divBdr>
            <w:top w:val="none" w:sz="0" w:space="0" w:color="auto"/>
            <w:left w:val="none" w:sz="0" w:space="0" w:color="auto"/>
            <w:bottom w:val="none" w:sz="0" w:space="0" w:color="auto"/>
            <w:right w:val="none" w:sz="0" w:space="0" w:color="auto"/>
          </w:divBdr>
        </w:div>
        <w:div w:id="1186018320">
          <w:marLeft w:val="0"/>
          <w:marRight w:val="0"/>
          <w:marTop w:val="0"/>
          <w:marBottom w:val="0"/>
          <w:divBdr>
            <w:top w:val="none" w:sz="0" w:space="0" w:color="auto"/>
            <w:left w:val="none" w:sz="0" w:space="0" w:color="auto"/>
            <w:bottom w:val="none" w:sz="0" w:space="0" w:color="auto"/>
            <w:right w:val="none" w:sz="0" w:space="0" w:color="auto"/>
          </w:divBdr>
        </w:div>
        <w:div w:id="1882129444">
          <w:marLeft w:val="0"/>
          <w:marRight w:val="0"/>
          <w:marTop w:val="0"/>
          <w:marBottom w:val="0"/>
          <w:divBdr>
            <w:top w:val="none" w:sz="0" w:space="0" w:color="auto"/>
            <w:left w:val="none" w:sz="0" w:space="0" w:color="auto"/>
            <w:bottom w:val="none" w:sz="0" w:space="0" w:color="auto"/>
            <w:right w:val="none" w:sz="0" w:space="0" w:color="auto"/>
          </w:divBdr>
        </w:div>
        <w:div w:id="1454790462">
          <w:marLeft w:val="0"/>
          <w:marRight w:val="0"/>
          <w:marTop w:val="0"/>
          <w:marBottom w:val="0"/>
          <w:divBdr>
            <w:top w:val="none" w:sz="0" w:space="0" w:color="auto"/>
            <w:left w:val="none" w:sz="0" w:space="0" w:color="auto"/>
            <w:bottom w:val="none" w:sz="0" w:space="0" w:color="auto"/>
            <w:right w:val="none" w:sz="0" w:space="0" w:color="auto"/>
          </w:divBdr>
        </w:div>
        <w:div w:id="2035300683">
          <w:marLeft w:val="0"/>
          <w:marRight w:val="0"/>
          <w:marTop w:val="0"/>
          <w:marBottom w:val="0"/>
          <w:divBdr>
            <w:top w:val="none" w:sz="0" w:space="0" w:color="auto"/>
            <w:left w:val="none" w:sz="0" w:space="0" w:color="auto"/>
            <w:bottom w:val="none" w:sz="0" w:space="0" w:color="auto"/>
            <w:right w:val="none" w:sz="0" w:space="0" w:color="auto"/>
          </w:divBdr>
        </w:div>
        <w:div w:id="384259488">
          <w:marLeft w:val="0"/>
          <w:marRight w:val="0"/>
          <w:marTop w:val="0"/>
          <w:marBottom w:val="0"/>
          <w:divBdr>
            <w:top w:val="none" w:sz="0" w:space="0" w:color="auto"/>
            <w:left w:val="none" w:sz="0" w:space="0" w:color="auto"/>
            <w:bottom w:val="none" w:sz="0" w:space="0" w:color="auto"/>
            <w:right w:val="none" w:sz="0" w:space="0" w:color="auto"/>
          </w:divBdr>
        </w:div>
        <w:div w:id="164127254">
          <w:marLeft w:val="0"/>
          <w:marRight w:val="0"/>
          <w:marTop w:val="0"/>
          <w:marBottom w:val="0"/>
          <w:divBdr>
            <w:top w:val="none" w:sz="0" w:space="0" w:color="auto"/>
            <w:left w:val="none" w:sz="0" w:space="0" w:color="auto"/>
            <w:bottom w:val="none" w:sz="0" w:space="0" w:color="auto"/>
            <w:right w:val="none" w:sz="0" w:space="0" w:color="auto"/>
          </w:divBdr>
        </w:div>
        <w:div w:id="448931794">
          <w:marLeft w:val="0"/>
          <w:marRight w:val="0"/>
          <w:marTop w:val="0"/>
          <w:marBottom w:val="0"/>
          <w:divBdr>
            <w:top w:val="none" w:sz="0" w:space="0" w:color="auto"/>
            <w:left w:val="none" w:sz="0" w:space="0" w:color="auto"/>
            <w:bottom w:val="none" w:sz="0" w:space="0" w:color="auto"/>
            <w:right w:val="none" w:sz="0" w:space="0" w:color="auto"/>
          </w:divBdr>
        </w:div>
        <w:div w:id="1053965553">
          <w:marLeft w:val="0"/>
          <w:marRight w:val="0"/>
          <w:marTop w:val="0"/>
          <w:marBottom w:val="0"/>
          <w:divBdr>
            <w:top w:val="none" w:sz="0" w:space="0" w:color="auto"/>
            <w:left w:val="none" w:sz="0" w:space="0" w:color="auto"/>
            <w:bottom w:val="none" w:sz="0" w:space="0" w:color="auto"/>
            <w:right w:val="none" w:sz="0" w:space="0" w:color="auto"/>
          </w:divBdr>
        </w:div>
        <w:div w:id="375587048">
          <w:marLeft w:val="0"/>
          <w:marRight w:val="0"/>
          <w:marTop w:val="0"/>
          <w:marBottom w:val="0"/>
          <w:divBdr>
            <w:top w:val="none" w:sz="0" w:space="0" w:color="auto"/>
            <w:left w:val="none" w:sz="0" w:space="0" w:color="auto"/>
            <w:bottom w:val="none" w:sz="0" w:space="0" w:color="auto"/>
            <w:right w:val="none" w:sz="0" w:space="0" w:color="auto"/>
          </w:divBdr>
        </w:div>
        <w:div w:id="743991186">
          <w:marLeft w:val="0"/>
          <w:marRight w:val="0"/>
          <w:marTop w:val="0"/>
          <w:marBottom w:val="0"/>
          <w:divBdr>
            <w:top w:val="none" w:sz="0" w:space="0" w:color="auto"/>
            <w:left w:val="none" w:sz="0" w:space="0" w:color="auto"/>
            <w:bottom w:val="none" w:sz="0" w:space="0" w:color="auto"/>
            <w:right w:val="none" w:sz="0" w:space="0" w:color="auto"/>
          </w:divBdr>
          <w:divsChild>
            <w:div w:id="1503661589">
              <w:marLeft w:val="0"/>
              <w:marRight w:val="0"/>
              <w:marTop w:val="0"/>
              <w:marBottom w:val="0"/>
              <w:divBdr>
                <w:top w:val="none" w:sz="0" w:space="0" w:color="auto"/>
                <w:left w:val="none" w:sz="0" w:space="0" w:color="auto"/>
                <w:bottom w:val="none" w:sz="0" w:space="0" w:color="auto"/>
                <w:right w:val="none" w:sz="0" w:space="0" w:color="auto"/>
              </w:divBdr>
            </w:div>
            <w:div w:id="1406954558">
              <w:marLeft w:val="0"/>
              <w:marRight w:val="0"/>
              <w:marTop w:val="0"/>
              <w:marBottom w:val="0"/>
              <w:divBdr>
                <w:top w:val="none" w:sz="0" w:space="0" w:color="auto"/>
                <w:left w:val="none" w:sz="0" w:space="0" w:color="auto"/>
                <w:bottom w:val="none" w:sz="0" w:space="0" w:color="auto"/>
                <w:right w:val="none" w:sz="0" w:space="0" w:color="auto"/>
              </w:divBdr>
            </w:div>
            <w:div w:id="1945108851">
              <w:marLeft w:val="0"/>
              <w:marRight w:val="0"/>
              <w:marTop w:val="0"/>
              <w:marBottom w:val="0"/>
              <w:divBdr>
                <w:top w:val="none" w:sz="0" w:space="0" w:color="auto"/>
                <w:left w:val="none" w:sz="0" w:space="0" w:color="auto"/>
                <w:bottom w:val="none" w:sz="0" w:space="0" w:color="auto"/>
                <w:right w:val="none" w:sz="0" w:space="0" w:color="auto"/>
              </w:divBdr>
            </w:div>
            <w:div w:id="831532792">
              <w:marLeft w:val="0"/>
              <w:marRight w:val="0"/>
              <w:marTop w:val="0"/>
              <w:marBottom w:val="0"/>
              <w:divBdr>
                <w:top w:val="none" w:sz="0" w:space="0" w:color="auto"/>
                <w:left w:val="none" w:sz="0" w:space="0" w:color="auto"/>
                <w:bottom w:val="none" w:sz="0" w:space="0" w:color="auto"/>
                <w:right w:val="none" w:sz="0" w:space="0" w:color="auto"/>
              </w:divBdr>
            </w:div>
            <w:div w:id="2010212294">
              <w:marLeft w:val="0"/>
              <w:marRight w:val="0"/>
              <w:marTop w:val="0"/>
              <w:marBottom w:val="0"/>
              <w:divBdr>
                <w:top w:val="none" w:sz="0" w:space="0" w:color="auto"/>
                <w:left w:val="none" w:sz="0" w:space="0" w:color="auto"/>
                <w:bottom w:val="none" w:sz="0" w:space="0" w:color="auto"/>
                <w:right w:val="none" w:sz="0" w:space="0" w:color="auto"/>
              </w:divBdr>
            </w:div>
          </w:divsChild>
        </w:div>
        <w:div w:id="1735666538">
          <w:marLeft w:val="0"/>
          <w:marRight w:val="0"/>
          <w:marTop w:val="0"/>
          <w:marBottom w:val="0"/>
          <w:divBdr>
            <w:top w:val="none" w:sz="0" w:space="0" w:color="auto"/>
            <w:left w:val="none" w:sz="0" w:space="0" w:color="auto"/>
            <w:bottom w:val="none" w:sz="0" w:space="0" w:color="auto"/>
            <w:right w:val="none" w:sz="0" w:space="0" w:color="auto"/>
          </w:divBdr>
        </w:div>
        <w:div w:id="524751763">
          <w:marLeft w:val="0"/>
          <w:marRight w:val="0"/>
          <w:marTop w:val="0"/>
          <w:marBottom w:val="0"/>
          <w:divBdr>
            <w:top w:val="none" w:sz="0" w:space="0" w:color="auto"/>
            <w:left w:val="none" w:sz="0" w:space="0" w:color="auto"/>
            <w:bottom w:val="none" w:sz="0" w:space="0" w:color="auto"/>
            <w:right w:val="none" w:sz="0" w:space="0" w:color="auto"/>
          </w:divBdr>
        </w:div>
        <w:div w:id="1837837573">
          <w:marLeft w:val="0"/>
          <w:marRight w:val="0"/>
          <w:marTop w:val="0"/>
          <w:marBottom w:val="0"/>
          <w:divBdr>
            <w:top w:val="none" w:sz="0" w:space="0" w:color="auto"/>
            <w:left w:val="none" w:sz="0" w:space="0" w:color="auto"/>
            <w:bottom w:val="none" w:sz="0" w:space="0" w:color="auto"/>
            <w:right w:val="none" w:sz="0" w:space="0" w:color="auto"/>
          </w:divBdr>
        </w:div>
        <w:div w:id="682587273">
          <w:marLeft w:val="0"/>
          <w:marRight w:val="0"/>
          <w:marTop w:val="0"/>
          <w:marBottom w:val="0"/>
          <w:divBdr>
            <w:top w:val="none" w:sz="0" w:space="0" w:color="auto"/>
            <w:left w:val="none" w:sz="0" w:space="0" w:color="auto"/>
            <w:bottom w:val="none" w:sz="0" w:space="0" w:color="auto"/>
            <w:right w:val="none" w:sz="0" w:space="0" w:color="auto"/>
          </w:divBdr>
        </w:div>
        <w:div w:id="1227840905">
          <w:marLeft w:val="0"/>
          <w:marRight w:val="0"/>
          <w:marTop w:val="0"/>
          <w:marBottom w:val="0"/>
          <w:divBdr>
            <w:top w:val="none" w:sz="0" w:space="0" w:color="auto"/>
            <w:left w:val="none" w:sz="0" w:space="0" w:color="auto"/>
            <w:bottom w:val="none" w:sz="0" w:space="0" w:color="auto"/>
            <w:right w:val="none" w:sz="0" w:space="0" w:color="auto"/>
          </w:divBdr>
        </w:div>
        <w:div w:id="290139355">
          <w:marLeft w:val="0"/>
          <w:marRight w:val="0"/>
          <w:marTop w:val="0"/>
          <w:marBottom w:val="0"/>
          <w:divBdr>
            <w:top w:val="none" w:sz="0" w:space="0" w:color="auto"/>
            <w:left w:val="none" w:sz="0" w:space="0" w:color="auto"/>
            <w:bottom w:val="none" w:sz="0" w:space="0" w:color="auto"/>
            <w:right w:val="none" w:sz="0" w:space="0" w:color="auto"/>
          </w:divBdr>
          <w:divsChild>
            <w:div w:id="1723940908">
              <w:marLeft w:val="0"/>
              <w:marRight w:val="0"/>
              <w:marTop w:val="0"/>
              <w:marBottom w:val="0"/>
              <w:divBdr>
                <w:top w:val="none" w:sz="0" w:space="0" w:color="auto"/>
                <w:left w:val="none" w:sz="0" w:space="0" w:color="auto"/>
                <w:bottom w:val="none" w:sz="0" w:space="0" w:color="auto"/>
                <w:right w:val="none" w:sz="0" w:space="0" w:color="auto"/>
              </w:divBdr>
            </w:div>
            <w:div w:id="393898528">
              <w:marLeft w:val="0"/>
              <w:marRight w:val="0"/>
              <w:marTop w:val="0"/>
              <w:marBottom w:val="0"/>
              <w:divBdr>
                <w:top w:val="none" w:sz="0" w:space="0" w:color="auto"/>
                <w:left w:val="none" w:sz="0" w:space="0" w:color="auto"/>
                <w:bottom w:val="none" w:sz="0" w:space="0" w:color="auto"/>
                <w:right w:val="none" w:sz="0" w:space="0" w:color="auto"/>
              </w:divBdr>
            </w:div>
            <w:div w:id="1733889591">
              <w:marLeft w:val="0"/>
              <w:marRight w:val="0"/>
              <w:marTop w:val="0"/>
              <w:marBottom w:val="0"/>
              <w:divBdr>
                <w:top w:val="none" w:sz="0" w:space="0" w:color="auto"/>
                <w:left w:val="none" w:sz="0" w:space="0" w:color="auto"/>
                <w:bottom w:val="none" w:sz="0" w:space="0" w:color="auto"/>
                <w:right w:val="none" w:sz="0" w:space="0" w:color="auto"/>
              </w:divBdr>
            </w:div>
            <w:div w:id="1434326775">
              <w:marLeft w:val="0"/>
              <w:marRight w:val="0"/>
              <w:marTop w:val="0"/>
              <w:marBottom w:val="0"/>
              <w:divBdr>
                <w:top w:val="none" w:sz="0" w:space="0" w:color="auto"/>
                <w:left w:val="none" w:sz="0" w:space="0" w:color="auto"/>
                <w:bottom w:val="none" w:sz="0" w:space="0" w:color="auto"/>
                <w:right w:val="none" w:sz="0" w:space="0" w:color="auto"/>
              </w:divBdr>
            </w:div>
            <w:div w:id="1735161411">
              <w:marLeft w:val="0"/>
              <w:marRight w:val="0"/>
              <w:marTop w:val="0"/>
              <w:marBottom w:val="0"/>
              <w:divBdr>
                <w:top w:val="none" w:sz="0" w:space="0" w:color="auto"/>
                <w:left w:val="none" w:sz="0" w:space="0" w:color="auto"/>
                <w:bottom w:val="none" w:sz="0" w:space="0" w:color="auto"/>
                <w:right w:val="none" w:sz="0" w:space="0" w:color="auto"/>
              </w:divBdr>
            </w:div>
          </w:divsChild>
        </w:div>
        <w:div w:id="1684672700">
          <w:marLeft w:val="0"/>
          <w:marRight w:val="0"/>
          <w:marTop w:val="0"/>
          <w:marBottom w:val="0"/>
          <w:divBdr>
            <w:top w:val="none" w:sz="0" w:space="0" w:color="auto"/>
            <w:left w:val="none" w:sz="0" w:space="0" w:color="auto"/>
            <w:bottom w:val="none" w:sz="0" w:space="0" w:color="auto"/>
            <w:right w:val="none" w:sz="0" w:space="0" w:color="auto"/>
          </w:divBdr>
        </w:div>
        <w:div w:id="465392993">
          <w:marLeft w:val="0"/>
          <w:marRight w:val="0"/>
          <w:marTop w:val="0"/>
          <w:marBottom w:val="0"/>
          <w:divBdr>
            <w:top w:val="none" w:sz="0" w:space="0" w:color="auto"/>
            <w:left w:val="none" w:sz="0" w:space="0" w:color="auto"/>
            <w:bottom w:val="none" w:sz="0" w:space="0" w:color="auto"/>
            <w:right w:val="none" w:sz="0" w:space="0" w:color="auto"/>
          </w:divBdr>
        </w:div>
        <w:div w:id="2145584013">
          <w:marLeft w:val="0"/>
          <w:marRight w:val="0"/>
          <w:marTop w:val="0"/>
          <w:marBottom w:val="0"/>
          <w:divBdr>
            <w:top w:val="none" w:sz="0" w:space="0" w:color="auto"/>
            <w:left w:val="none" w:sz="0" w:space="0" w:color="auto"/>
            <w:bottom w:val="none" w:sz="0" w:space="0" w:color="auto"/>
            <w:right w:val="none" w:sz="0" w:space="0" w:color="auto"/>
          </w:divBdr>
        </w:div>
        <w:div w:id="1309166190">
          <w:marLeft w:val="0"/>
          <w:marRight w:val="0"/>
          <w:marTop w:val="0"/>
          <w:marBottom w:val="0"/>
          <w:divBdr>
            <w:top w:val="none" w:sz="0" w:space="0" w:color="auto"/>
            <w:left w:val="none" w:sz="0" w:space="0" w:color="auto"/>
            <w:bottom w:val="none" w:sz="0" w:space="0" w:color="auto"/>
            <w:right w:val="none" w:sz="0" w:space="0" w:color="auto"/>
          </w:divBdr>
        </w:div>
        <w:div w:id="1977181700">
          <w:marLeft w:val="0"/>
          <w:marRight w:val="0"/>
          <w:marTop w:val="0"/>
          <w:marBottom w:val="0"/>
          <w:divBdr>
            <w:top w:val="none" w:sz="0" w:space="0" w:color="auto"/>
            <w:left w:val="none" w:sz="0" w:space="0" w:color="auto"/>
            <w:bottom w:val="none" w:sz="0" w:space="0" w:color="auto"/>
            <w:right w:val="none" w:sz="0" w:space="0" w:color="auto"/>
          </w:divBdr>
        </w:div>
        <w:div w:id="1153523828">
          <w:marLeft w:val="0"/>
          <w:marRight w:val="0"/>
          <w:marTop w:val="0"/>
          <w:marBottom w:val="0"/>
          <w:divBdr>
            <w:top w:val="none" w:sz="0" w:space="0" w:color="auto"/>
            <w:left w:val="none" w:sz="0" w:space="0" w:color="auto"/>
            <w:bottom w:val="none" w:sz="0" w:space="0" w:color="auto"/>
            <w:right w:val="none" w:sz="0" w:space="0" w:color="auto"/>
          </w:divBdr>
        </w:div>
        <w:div w:id="1410230761">
          <w:marLeft w:val="0"/>
          <w:marRight w:val="0"/>
          <w:marTop w:val="0"/>
          <w:marBottom w:val="0"/>
          <w:divBdr>
            <w:top w:val="none" w:sz="0" w:space="0" w:color="auto"/>
            <w:left w:val="none" w:sz="0" w:space="0" w:color="auto"/>
            <w:bottom w:val="none" w:sz="0" w:space="0" w:color="auto"/>
            <w:right w:val="none" w:sz="0" w:space="0" w:color="auto"/>
          </w:divBdr>
        </w:div>
        <w:div w:id="862090919">
          <w:marLeft w:val="0"/>
          <w:marRight w:val="0"/>
          <w:marTop w:val="0"/>
          <w:marBottom w:val="0"/>
          <w:divBdr>
            <w:top w:val="none" w:sz="0" w:space="0" w:color="auto"/>
            <w:left w:val="none" w:sz="0" w:space="0" w:color="auto"/>
            <w:bottom w:val="none" w:sz="0" w:space="0" w:color="auto"/>
            <w:right w:val="none" w:sz="0" w:space="0" w:color="auto"/>
          </w:divBdr>
        </w:div>
        <w:div w:id="532381103">
          <w:marLeft w:val="0"/>
          <w:marRight w:val="0"/>
          <w:marTop w:val="0"/>
          <w:marBottom w:val="0"/>
          <w:divBdr>
            <w:top w:val="none" w:sz="0" w:space="0" w:color="auto"/>
            <w:left w:val="none" w:sz="0" w:space="0" w:color="auto"/>
            <w:bottom w:val="none" w:sz="0" w:space="0" w:color="auto"/>
            <w:right w:val="none" w:sz="0" w:space="0" w:color="auto"/>
          </w:divBdr>
        </w:div>
        <w:div w:id="1146700201">
          <w:marLeft w:val="0"/>
          <w:marRight w:val="0"/>
          <w:marTop w:val="0"/>
          <w:marBottom w:val="0"/>
          <w:divBdr>
            <w:top w:val="none" w:sz="0" w:space="0" w:color="auto"/>
            <w:left w:val="none" w:sz="0" w:space="0" w:color="auto"/>
            <w:bottom w:val="none" w:sz="0" w:space="0" w:color="auto"/>
            <w:right w:val="none" w:sz="0" w:space="0" w:color="auto"/>
          </w:divBdr>
        </w:div>
        <w:div w:id="1132140884">
          <w:marLeft w:val="0"/>
          <w:marRight w:val="0"/>
          <w:marTop w:val="0"/>
          <w:marBottom w:val="0"/>
          <w:divBdr>
            <w:top w:val="none" w:sz="0" w:space="0" w:color="auto"/>
            <w:left w:val="none" w:sz="0" w:space="0" w:color="auto"/>
            <w:bottom w:val="none" w:sz="0" w:space="0" w:color="auto"/>
            <w:right w:val="none" w:sz="0" w:space="0" w:color="auto"/>
          </w:divBdr>
          <w:divsChild>
            <w:div w:id="370695685">
              <w:marLeft w:val="0"/>
              <w:marRight w:val="0"/>
              <w:marTop w:val="0"/>
              <w:marBottom w:val="0"/>
              <w:divBdr>
                <w:top w:val="none" w:sz="0" w:space="0" w:color="auto"/>
                <w:left w:val="none" w:sz="0" w:space="0" w:color="auto"/>
                <w:bottom w:val="none" w:sz="0" w:space="0" w:color="auto"/>
                <w:right w:val="none" w:sz="0" w:space="0" w:color="auto"/>
              </w:divBdr>
            </w:div>
            <w:div w:id="2055540050">
              <w:marLeft w:val="0"/>
              <w:marRight w:val="0"/>
              <w:marTop w:val="0"/>
              <w:marBottom w:val="0"/>
              <w:divBdr>
                <w:top w:val="none" w:sz="0" w:space="0" w:color="auto"/>
                <w:left w:val="none" w:sz="0" w:space="0" w:color="auto"/>
                <w:bottom w:val="none" w:sz="0" w:space="0" w:color="auto"/>
                <w:right w:val="none" w:sz="0" w:space="0" w:color="auto"/>
              </w:divBdr>
            </w:div>
            <w:div w:id="332071526">
              <w:marLeft w:val="0"/>
              <w:marRight w:val="0"/>
              <w:marTop w:val="0"/>
              <w:marBottom w:val="0"/>
              <w:divBdr>
                <w:top w:val="none" w:sz="0" w:space="0" w:color="auto"/>
                <w:left w:val="none" w:sz="0" w:space="0" w:color="auto"/>
                <w:bottom w:val="none" w:sz="0" w:space="0" w:color="auto"/>
                <w:right w:val="none" w:sz="0" w:space="0" w:color="auto"/>
              </w:divBdr>
            </w:div>
            <w:div w:id="470289031">
              <w:marLeft w:val="0"/>
              <w:marRight w:val="0"/>
              <w:marTop w:val="0"/>
              <w:marBottom w:val="0"/>
              <w:divBdr>
                <w:top w:val="none" w:sz="0" w:space="0" w:color="auto"/>
                <w:left w:val="none" w:sz="0" w:space="0" w:color="auto"/>
                <w:bottom w:val="none" w:sz="0" w:space="0" w:color="auto"/>
                <w:right w:val="none" w:sz="0" w:space="0" w:color="auto"/>
              </w:divBdr>
            </w:div>
            <w:div w:id="1449081078">
              <w:marLeft w:val="0"/>
              <w:marRight w:val="0"/>
              <w:marTop w:val="0"/>
              <w:marBottom w:val="0"/>
              <w:divBdr>
                <w:top w:val="none" w:sz="0" w:space="0" w:color="auto"/>
                <w:left w:val="none" w:sz="0" w:space="0" w:color="auto"/>
                <w:bottom w:val="none" w:sz="0" w:space="0" w:color="auto"/>
                <w:right w:val="none" w:sz="0" w:space="0" w:color="auto"/>
              </w:divBdr>
            </w:div>
          </w:divsChild>
        </w:div>
        <w:div w:id="822284135">
          <w:marLeft w:val="0"/>
          <w:marRight w:val="0"/>
          <w:marTop w:val="0"/>
          <w:marBottom w:val="0"/>
          <w:divBdr>
            <w:top w:val="none" w:sz="0" w:space="0" w:color="auto"/>
            <w:left w:val="none" w:sz="0" w:space="0" w:color="auto"/>
            <w:bottom w:val="none" w:sz="0" w:space="0" w:color="auto"/>
            <w:right w:val="none" w:sz="0" w:space="0" w:color="auto"/>
          </w:divBdr>
        </w:div>
        <w:div w:id="2059085948">
          <w:marLeft w:val="0"/>
          <w:marRight w:val="0"/>
          <w:marTop w:val="0"/>
          <w:marBottom w:val="0"/>
          <w:divBdr>
            <w:top w:val="none" w:sz="0" w:space="0" w:color="auto"/>
            <w:left w:val="none" w:sz="0" w:space="0" w:color="auto"/>
            <w:bottom w:val="none" w:sz="0" w:space="0" w:color="auto"/>
            <w:right w:val="none" w:sz="0" w:space="0" w:color="auto"/>
          </w:divBdr>
        </w:div>
        <w:div w:id="621691251">
          <w:marLeft w:val="0"/>
          <w:marRight w:val="0"/>
          <w:marTop w:val="0"/>
          <w:marBottom w:val="0"/>
          <w:divBdr>
            <w:top w:val="none" w:sz="0" w:space="0" w:color="auto"/>
            <w:left w:val="none" w:sz="0" w:space="0" w:color="auto"/>
            <w:bottom w:val="none" w:sz="0" w:space="0" w:color="auto"/>
            <w:right w:val="none" w:sz="0" w:space="0" w:color="auto"/>
          </w:divBdr>
        </w:div>
        <w:div w:id="1664116938">
          <w:marLeft w:val="0"/>
          <w:marRight w:val="0"/>
          <w:marTop w:val="0"/>
          <w:marBottom w:val="0"/>
          <w:divBdr>
            <w:top w:val="none" w:sz="0" w:space="0" w:color="auto"/>
            <w:left w:val="none" w:sz="0" w:space="0" w:color="auto"/>
            <w:bottom w:val="none" w:sz="0" w:space="0" w:color="auto"/>
            <w:right w:val="none" w:sz="0" w:space="0" w:color="auto"/>
          </w:divBdr>
        </w:div>
        <w:div w:id="951666712">
          <w:marLeft w:val="0"/>
          <w:marRight w:val="0"/>
          <w:marTop w:val="0"/>
          <w:marBottom w:val="0"/>
          <w:divBdr>
            <w:top w:val="none" w:sz="0" w:space="0" w:color="auto"/>
            <w:left w:val="none" w:sz="0" w:space="0" w:color="auto"/>
            <w:bottom w:val="none" w:sz="0" w:space="0" w:color="auto"/>
            <w:right w:val="none" w:sz="0" w:space="0" w:color="auto"/>
          </w:divBdr>
        </w:div>
        <w:div w:id="1373072322">
          <w:marLeft w:val="0"/>
          <w:marRight w:val="0"/>
          <w:marTop w:val="0"/>
          <w:marBottom w:val="0"/>
          <w:divBdr>
            <w:top w:val="none" w:sz="0" w:space="0" w:color="auto"/>
            <w:left w:val="none" w:sz="0" w:space="0" w:color="auto"/>
            <w:bottom w:val="none" w:sz="0" w:space="0" w:color="auto"/>
            <w:right w:val="none" w:sz="0" w:space="0" w:color="auto"/>
          </w:divBdr>
          <w:divsChild>
            <w:div w:id="1835608523">
              <w:marLeft w:val="0"/>
              <w:marRight w:val="0"/>
              <w:marTop w:val="0"/>
              <w:marBottom w:val="0"/>
              <w:divBdr>
                <w:top w:val="none" w:sz="0" w:space="0" w:color="auto"/>
                <w:left w:val="none" w:sz="0" w:space="0" w:color="auto"/>
                <w:bottom w:val="none" w:sz="0" w:space="0" w:color="auto"/>
                <w:right w:val="none" w:sz="0" w:space="0" w:color="auto"/>
              </w:divBdr>
            </w:div>
            <w:div w:id="1600408099">
              <w:marLeft w:val="0"/>
              <w:marRight w:val="0"/>
              <w:marTop w:val="0"/>
              <w:marBottom w:val="0"/>
              <w:divBdr>
                <w:top w:val="none" w:sz="0" w:space="0" w:color="auto"/>
                <w:left w:val="none" w:sz="0" w:space="0" w:color="auto"/>
                <w:bottom w:val="none" w:sz="0" w:space="0" w:color="auto"/>
                <w:right w:val="none" w:sz="0" w:space="0" w:color="auto"/>
              </w:divBdr>
            </w:div>
            <w:div w:id="109713486">
              <w:marLeft w:val="0"/>
              <w:marRight w:val="0"/>
              <w:marTop w:val="0"/>
              <w:marBottom w:val="0"/>
              <w:divBdr>
                <w:top w:val="none" w:sz="0" w:space="0" w:color="auto"/>
                <w:left w:val="none" w:sz="0" w:space="0" w:color="auto"/>
                <w:bottom w:val="none" w:sz="0" w:space="0" w:color="auto"/>
                <w:right w:val="none" w:sz="0" w:space="0" w:color="auto"/>
              </w:divBdr>
            </w:div>
            <w:div w:id="1998027596">
              <w:marLeft w:val="0"/>
              <w:marRight w:val="0"/>
              <w:marTop w:val="0"/>
              <w:marBottom w:val="0"/>
              <w:divBdr>
                <w:top w:val="none" w:sz="0" w:space="0" w:color="auto"/>
                <w:left w:val="none" w:sz="0" w:space="0" w:color="auto"/>
                <w:bottom w:val="none" w:sz="0" w:space="0" w:color="auto"/>
                <w:right w:val="none" w:sz="0" w:space="0" w:color="auto"/>
              </w:divBdr>
            </w:div>
            <w:div w:id="1252852595">
              <w:marLeft w:val="0"/>
              <w:marRight w:val="0"/>
              <w:marTop w:val="0"/>
              <w:marBottom w:val="0"/>
              <w:divBdr>
                <w:top w:val="none" w:sz="0" w:space="0" w:color="auto"/>
                <w:left w:val="none" w:sz="0" w:space="0" w:color="auto"/>
                <w:bottom w:val="none" w:sz="0" w:space="0" w:color="auto"/>
                <w:right w:val="none" w:sz="0" w:space="0" w:color="auto"/>
              </w:divBdr>
            </w:div>
          </w:divsChild>
        </w:div>
        <w:div w:id="231162622">
          <w:marLeft w:val="0"/>
          <w:marRight w:val="0"/>
          <w:marTop w:val="0"/>
          <w:marBottom w:val="0"/>
          <w:divBdr>
            <w:top w:val="none" w:sz="0" w:space="0" w:color="auto"/>
            <w:left w:val="none" w:sz="0" w:space="0" w:color="auto"/>
            <w:bottom w:val="none" w:sz="0" w:space="0" w:color="auto"/>
            <w:right w:val="none" w:sz="0" w:space="0" w:color="auto"/>
          </w:divBdr>
        </w:div>
        <w:div w:id="870996397">
          <w:marLeft w:val="0"/>
          <w:marRight w:val="0"/>
          <w:marTop w:val="0"/>
          <w:marBottom w:val="0"/>
          <w:divBdr>
            <w:top w:val="none" w:sz="0" w:space="0" w:color="auto"/>
            <w:left w:val="none" w:sz="0" w:space="0" w:color="auto"/>
            <w:bottom w:val="none" w:sz="0" w:space="0" w:color="auto"/>
            <w:right w:val="none" w:sz="0" w:space="0" w:color="auto"/>
          </w:divBdr>
        </w:div>
        <w:div w:id="1821069498">
          <w:marLeft w:val="0"/>
          <w:marRight w:val="0"/>
          <w:marTop w:val="0"/>
          <w:marBottom w:val="0"/>
          <w:divBdr>
            <w:top w:val="none" w:sz="0" w:space="0" w:color="auto"/>
            <w:left w:val="none" w:sz="0" w:space="0" w:color="auto"/>
            <w:bottom w:val="none" w:sz="0" w:space="0" w:color="auto"/>
            <w:right w:val="none" w:sz="0" w:space="0" w:color="auto"/>
          </w:divBdr>
        </w:div>
        <w:div w:id="309402939">
          <w:marLeft w:val="0"/>
          <w:marRight w:val="0"/>
          <w:marTop w:val="0"/>
          <w:marBottom w:val="0"/>
          <w:divBdr>
            <w:top w:val="none" w:sz="0" w:space="0" w:color="auto"/>
            <w:left w:val="none" w:sz="0" w:space="0" w:color="auto"/>
            <w:bottom w:val="none" w:sz="0" w:space="0" w:color="auto"/>
            <w:right w:val="none" w:sz="0" w:space="0" w:color="auto"/>
          </w:divBdr>
        </w:div>
        <w:div w:id="1595167147">
          <w:marLeft w:val="0"/>
          <w:marRight w:val="0"/>
          <w:marTop w:val="0"/>
          <w:marBottom w:val="0"/>
          <w:divBdr>
            <w:top w:val="none" w:sz="0" w:space="0" w:color="auto"/>
            <w:left w:val="none" w:sz="0" w:space="0" w:color="auto"/>
            <w:bottom w:val="none" w:sz="0" w:space="0" w:color="auto"/>
            <w:right w:val="none" w:sz="0" w:space="0" w:color="auto"/>
          </w:divBdr>
        </w:div>
        <w:div w:id="1044646096">
          <w:marLeft w:val="0"/>
          <w:marRight w:val="0"/>
          <w:marTop w:val="0"/>
          <w:marBottom w:val="0"/>
          <w:divBdr>
            <w:top w:val="none" w:sz="0" w:space="0" w:color="auto"/>
            <w:left w:val="none" w:sz="0" w:space="0" w:color="auto"/>
            <w:bottom w:val="none" w:sz="0" w:space="0" w:color="auto"/>
            <w:right w:val="none" w:sz="0" w:space="0" w:color="auto"/>
          </w:divBdr>
          <w:divsChild>
            <w:div w:id="638846651">
              <w:marLeft w:val="0"/>
              <w:marRight w:val="0"/>
              <w:marTop w:val="0"/>
              <w:marBottom w:val="0"/>
              <w:divBdr>
                <w:top w:val="none" w:sz="0" w:space="0" w:color="auto"/>
                <w:left w:val="none" w:sz="0" w:space="0" w:color="auto"/>
                <w:bottom w:val="none" w:sz="0" w:space="0" w:color="auto"/>
                <w:right w:val="none" w:sz="0" w:space="0" w:color="auto"/>
              </w:divBdr>
            </w:div>
            <w:div w:id="386688231">
              <w:marLeft w:val="0"/>
              <w:marRight w:val="0"/>
              <w:marTop w:val="0"/>
              <w:marBottom w:val="0"/>
              <w:divBdr>
                <w:top w:val="none" w:sz="0" w:space="0" w:color="auto"/>
                <w:left w:val="none" w:sz="0" w:space="0" w:color="auto"/>
                <w:bottom w:val="none" w:sz="0" w:space="0" w:color="auto"/>
                <w:right w:val="none" w:sz="0" w:space="0" w:color="auto"/>
              </w:divBdr>
            </w:div>
            <w:div w:id="690685692">
              <w:marLeft w:val="0"/>
              <w:marRight w:val="0"/>
              <w:marTop w:val="0"/>
              <w:marBottom w:val="0"/>
              <w:divBdr>
                <w:top w:val="none" w:sz="0" w:space="0" w:color="auto"/>
                <w:left w:val="none" w:sz="0" w:space="0" w:color="auto"/>
                <w:bottom w:val="none" w:sz="0" w:space="0" w:color="auto"/>
                <w:right w:val="none" w:sz="0" w:space="0" w:color="auto"/>
              </w:divBdr>
            </w:div>
            <w:div w:id="1759524156">
              <w:marLeft w:val="0"/>
              <w:marRight w:val="0"/>
              <w:marTop w:val="0"/>
              <w:marBottom w:val="0"/>
              <w:divBdr>
                <w:top w:val="none" w:sz="0" w:space="0" w:color="auto"/>
                <w:left w:val="none" w:sz="0" w:space="0" w:color="auto"/>
                <w:bottom w:val="none" w:sz="0" w:space="0" w:color="auto"/>
                <w:right w:val="none" w:sz="0" w:space="0" w:color="auto"/>
              </w:divBdr>
            </w:div>
            <w:div w:id="1539077283">
              <w:marLeft w:val="0"/>
              <w:marRight w:val="0"/>
              <w:marTop w:val="0"/>
              <w:marBottom w:val="0"/>
              <w:divBdr>
                <w:top w:val="none" w:sz="0" w:space="0" w:color="auto"/>
                <w:left w:val="none" w:sz="0" w:space="0" w:color="auto"/>
                <w:bottom w:val="none" w:sz="0" w:space="0" w:color="auto"/>
                <w:right w:val="none" w:sz="0" w:space="0" w:color="auto"/>
              </w:divBdr>
            </w:div>
          </w:divsChild>
        </w:div>
        <w:div w:id="1110901951">
          <w:marLeft w:val="0"/>
          <w:marRight w:val="0"/>
          <w:marTop w:val="0"/>
          <w:marBottom w:val="0"/>
          <w:divBdr>
            <w:top w:val="none" w:sz="0" w:space="0" w:color="auto"/>
            <w:left w:val="none" w:sz="0" w:space="0" w:color="auto"/>
            <w:bottom w:val="none" w:sz="0" w:space="0" w:color="auto"/>
            <w:right w:val="none" w:sz="0" w:space="0" w:color="auto"/>
          </w:divBdr>
          <w:divsChild>
            <w:div w:id="379785549">
              <w:marLeft w:val="0"/>
              <w:marRight w:val="0"/>
              <w:marTop w:val="0"/>
              <w:marBottom w:val="0"/>
              <w:divBdr>
                <w:top w:val="none" w:sz="0" w:space="0" w:color="auto"/>
                <w:left w:val="none" w:sz="0" w:space="0" w:color="auto"/>
                <w:bottom w:val="none" w:sz="0" w:space="0" w:color="auto"/>
                <w:right w:val="none" w:sz="0" w:space="0" w:color="auto"/>
              </w:divBdr>
            </w:div>
            <w:div w:id="990405069">
              <w:marLeft w:val="0"/>
              <w:marRight w:val="0"/>
              <w:marTop w:val="0"/>
              <w:marBottom w:val="0"/>
              <w:divBdr>
                <w:top w:val="none" w:sz="0" w:space="0" w:color="auto"/>
                <w:left w:val="none" w:sz="0" w:space="0" w:color="auto"/>
                <w:bottom w:val="none" w:sz="0" w:space="0" w:color="auto"/>
                <w:right w:val="none" w:sz="0" w:space="0" w:color="auto"/>
              </w:divBdr>
            </w:div>
            <w:div w:id="302084141">
              <w:marLeft w:val="0"/>
              <w:marRight w:val="0"/>
              <w:marTop w:val="0"/>
              <w:marBottom w:val="0"/>
              <w:divBdr>
                <w:top w:val="none" w:sz="0" w:space="0" w:color="auto"/>
                <w:left w:val="none" w:sz="0" w:space="0" w:color="auto"/>
                <w:bottom w:val="none" w:sz="0" w:space="0" w:color="auto"/>
                <w:right w:val="none" w:sz="0" w:space="0" w:color="auto"/>
              </w:divBdr>
            </w:div>
            <w:div w:id="2120027165">
              <w:marLeft w:val="0"/>
              <w:marRight w:val="0"/>
              <w:marTop w:val="0"/>
              <w:marBottom w:val="0"/>
              <w:divBdr>
                <w:top w:val="none" w:sz="0" w:space="0" w:color="auto"/>
                <w:left w:val="none" w:sz="0" w:space="0" w:color="auto"/>
                <w:bottom w:val="none" w:sz="0" w:space="0" w:color="auto"/>
                <w:right w:val="none" w:sz="0" w:space="0" w:color="auto"/>
              </w:divBdr>
            </w:div>
            <w:div w:id="912928609">
              <w:marLeft w:val="0"/>
              <w:marRight w:val="0"/>
              <w:marTop w:val="0"/>
              <w:marBottom w:val="0"/>
              <w:divBdr>
                <w:top w:val="none" w:sz="0" w:space="0" w:color="auto"/>
                <w:left w:val="none" w:sz="0" w:space="0" w:color="auto"/>
                <w:bottom w:val="none" w:sz="0" w:space="0" w:color="auto"/>
                <w:right w:val="none" w:sz="0" w:space="0" w:color="auto"/>
              </w:divBdr>
            </w:div>
          </w:divsChild>
        </w:div>
        <w:div w:id="629287346">
          <w:marLeft w:val="0"/>
          <w:marRight w:val="0"/>
          <w:marTop w:val="0"/>
          <w:marBottom w:val="0"/>
          <w:divBdr>
            <w:top w:val="none" w:sz="0" w:space="0" w:color="auto"/>
            <w:left w:val="none" w:sz="0" w:space="0" w:color="auto"/>
            <w:bottom w:val="none" w:sz="0" w:space="0" w:color="auto"/>
            <w:right w:val="none" w:sz="0" w:space="0" w:color="auto"/>
          </w:divBdr>
        </w:div>
        <w:div w:id="389613778">
          <w:marLeft w:val="0"/>
          <w:marRight w:val="0"/>
          <w:marTop w:val="0"/>
          <w:marBottom w:val="0"/>
          <w:divBdr>
            <w:top w:val="none" w:sz="0" w:space="0" w:color="auto"/>
            <w:left w:val="none" w:sz="0" w:space="0" w:color="auto"/>
            <w:bottom w:val="none" w:sz="0" w:space="0" w:color="auto"/>
            <w:right w:val="none" w:sz="0" w:space="0" w:color="auto"/>
          </w:divBdr>
        </w:div>
        <w:div w:id="1539204218">
          <w:marLeft w:val="0"/>
          <w:marRight w:val="0"/>
          <w:marTop w:val="0"/>
          <w:marBottom w:val="0"/>
          <w:divBdr>
            <w:top w:val="none" w:sz="0" w:space="0" w:color="auto"/>
            <w:left w:val="none" w:sz="0" w:space="0" w:color="auto"/>
            <w:bottom w:val="none" w:sz="0" w:space="0" w:color="auto"/>
            <w:right w:val="none" w:sz="0" w:space="0" w:color="auto"/>
          </w:divBdr>
        </w:div>
        <w:div w:id="1248422590">
          <w:marLeft w:val="0"/>
          <w:marRight w:val="0"/>
          <w:marTop w:val="0"/>
          <w:marBottom w:val="0"/>
          <w:divBdr>
            <w:top w:val="none" w:sz="0" w:space="0" w:color="auto"/>
            <w:left w:val="none" w:sz="0" w:space="0" w:color="auto"/>
            <w:bottom w:val="none" w:sz="0" w:space="0" w:color="auto"/>
            <w:right w:val="none" w:sz="0" w:space="0" w:color="auto"/>
          </w:divBdr>
        </w:div>
        <w:div w:id="294725086">
          <w:marLeft w:val="0"/>
          <w:marRight w:val="0"/>
          <w:marTop w:val="0"/>
          <w:marBottom w:val="0"/>
          <w:divBdr>
            <w:top w:val="none" w:sz="0" w:space="0" w:color="auto"/>
            <w:left w:val="none" w:sz="0" w:space="0" w:color="auto"/>
            <w:bottom w:val="none" w:sz="0" w:space="0" w:color="auto"/>
            <w:right w:val="none" w:sz="0" w:space="0" w:color="auto"/>
          </w:divBdr>
        </w:div>
        <w:div w:id="305087147">
          <w:marLeft w:val="0"/>
          <w:marRight w:val="0"/>
          <w:marTop w:val="0"/>
          <w:marBottom w:val="0"/>
          <w:divBdr>
            <w:top w:val="none" w:sz="0" w:space="0" w:color="auto"/>
            <w:left w:val="none" w:sz="0" w:space="0" w:color="auto"/>
            <w:bottom w:val="none" w:sz="0" w:space="0" w:color="auto"/>
            <w:right w:val="none" w:sz="0" w:space="0" w:color="auto"/>
          </w:divBdr>
          <w:divsChild>
            <w:div w:id="1083911834">
              <w:marLeft w:val="0"/>
              <w:marRight w:val="0"/>
              <w:marTop w:val="0"/>
              <w:marBottom w:val="0"/>
              <w:divBdr>
                <w:top w:val="none" w:sz="0" w:space="0" w:color="auto"/>
                <w:left w:val="none" w:sz="0" w:space="0" w:color="auto"/>
                <w:bottom w:val="none" w:sz="0" w:space="0" w:color="auto"/>
                <w:right w:val="none" w:sz="0" w:space="0" w:color="auto"/>
              </w:divBdr>
            </w:div>
            <w:div w:id="1940141714">
              <w:marLeft w:val="0"/>
              <w:marRight w:val="0"/>
              <w:marTop w:val="0"/>
              <w:marBottom w:val="0"/>
              <w:divBdr>
                <w:top w:val="none" w:sz="0" w:space="0" w:color="auto"/>
                <w:left w:val="none" w:sz="0" w:space="0" w:color="auto"/>
                <w:bottom w:val="none" w:sz="0" w:space="0" w:color="auto"/>
                <w:right w:val="none" w:sz="0" w:space="0" w:color="auto"/>
              </w:divBdr>
            </w:div>
            <w:div w:id="97676563">
              <w:marLeft w:val="0"/>
              <w:marRight w:val="0"/>
              <w:marTop w:val="0"/>
              <w:marBottom w:val="0"/>
              <w:divBdr>
                <w:top w:val="none" w:sz="0" w:space="0" w:color="auto"/>
                <w:left w:val="none" w:sz="0" w:space="0" w:color="auto"/>
                <w:bottom w:val="none" w:sz="0" w:space="0" w:color="auto"/>
                <w:right w:val="none" w:sz="0" w:space="0" w:color="auto"/>
              </w:divBdr>
            </w:div>
            <w:div w:id="159124199">
              <w:marLeft w:val="0"/>
              <w:marRight w:val="0"/>
              <w:marTop w:val="0"/>
              <w:marBottom w:val="0"/>
              <w:divBdr>
                <w:top w:val="none" w:sz="0" w:space="0" w:color="auto"/>
                <w:left w:val="none" w:sz="0" w:space="0" w:color="auto"/>
                <w:bottom w:val="none" w:sz="0" w:space="0" w:color="auto"/>
                <w:right w:val="none" w:sz="0" w:space="0" w:color="auto"/>
              </w:divBdr>
            </w:div>
            <w:div w:id="1246912022">
              <w:marLeft w:val="0"/>
              <w:marRight w:val="0"/>
              <w:marTop w:val="0"/>
              <w:marBottom w:val="0"/>
              <w:divBdr>
                <w:top w:val="none" w:sz="0" w:space="0" w:color="auto"/>
                <w:left w:val="none" w:sz="0" w:space="0" w:color="auto"/>
                <w:bottom w:val="none" w:sz="0" w:space="0" w:color="auto"/>
                <w:right w:val="none" w:sz="0" w:space="0" w:color="auto"/>
              </w:divBdr>
            </w:div>
          </w:divsChild>
        </w:div>
        <w:div w:id="1209798784">
          <w:marLeft w:val="0"/>
          <w:marRight w:val="0"/>
          <w:marTop w:val="0"/>
          <w:marBottom w:val="0"/>
          <w:divBdr>
            <w:top w:val="none" w:sz="0" w:space="0" w:color="auto"/>
            <w:left w:val="none" w:sz="0" w:space="0" w:color="auto"/>
            <w:bottom w:val="none" w:sz="0" w:space="0" w:color="auto"/>
            <w:right w:val="none" w:sz="0" w:space="0" w:color="auto"/>
          </w:divBdr>
        </w:div>
        <w:div w:id="194004487">
          <w:marLeft w:val="0"/>
          <w:marRight w:val="0"/>
          <w:marTop w:val="0"/>
          <w:marBottom w:val="0"/>
          <w:divBdr>
            <w:top w:val="none" w:sz="0" w:space="0" w:color="auto"/>
            <w:left w:val="none" w:sz="0" w:space="0" w:color="auto"/>
            <w:bottom w:val="none" w:sz="0" w:space="0" w:color="auto"/>
            <w:right w:val="none" w:sz="0" w:space="0" w:color="auto"/>
          </w:divBdr>
        </w:div>
        <w:div w:id="338117778">
          <w:marLeft w:val="0"/>
          <w:marRight w:val="0"/>
          <w:marTop w:val="0"/>
          <w:marBottom w:val="0"/>
          <w:divBdr>
            <w:top w:val="none" w:sz="0" w:space="0" w:color="auto"/>
            <w:left w:val="none" w:sz="0" w:space="0" w:color="auto"/>
            <w:bottom w:val="none" w:sz="0" w:space="0" w:color="auto"/>
            <w:right w:val="none" w:sz="0" w:space="0" w:color="auto"/>
          </w:divBdr>
        </w:div>
        <w:div w:id="986593562">
          <w:marLeft w:val="0"/>
          <w:marRight w:val="0"/>
          <w:marTop w:val="0"/>
          <w:marBottom w:val="0"/>
          <w:divBdr>
            <w:top w:val="none" w:sz="0" w:space="0" w:color="auto"/>
            <w:left w:val="none" w:sz="0" w:space="0" w:color="auto"/>
            <w:bottom w:val="none" w:sz="0" w:space="0" w:color="auto"/>
            <w:right w:val="none" w:sz="0" w:space="0" w:color="auto"/>
          </w:divBdr>
        </w:div>
        <w:div w:id="1089543456">
          <w:marLeft w:val="0"/>
          <w:marRight w:val="0"/>
          <w:marTop w:val="0"/>
          <w:marBottom w:val="0"/>
          <w:divBdr>
            <w:top w:val="none" w:sz="0" w:space="0" w:color="auto"/>
            <w:left w:val="none" w:sz="0" w:space="0" w:color="auto"/>
            <w:bottom w:val="none" w:sz="0" w:space="0" w:color="auto"/>
            <w:right w:val="none" w:sz="0" w:space="0" w:color="auto"/>
          </w:divBdr>
        </w:div>
        <w:div w:id="347298649">
          <w:marLeft w:val="0"/>
          <w:marRight w:val="0"/>
          <w:marTop w:val="0"/>
          <w:marBottom w:val="0"/>
          <w:divBdr>
            <w:top w:val="none" w:sz="0" w:space="0" w:color="auto"/>
            <w:left w:val="none" w:sz="0" w:space="0" w:color="auto"/>
            <w:bottom w:val="none" w:sz="0" w:space="0" w:color="auto"/>
            <w:right w:val="none" w:sz="0" w:space="0" w:color="auto"/>
          </w:divBdr>
          <w:divsChild>
            <w:div w:id="1666588657">
              <w:marLeft w:val="0"/>
              <w:marRight w:val="0"/>
              <w:marTop w:val="0"/>
              <w:marBottom w:val="0"/>
              <w:divBdr>
                <w:top w:val="none" w:sz="0" w:space="0" w:color="auto"/>
                <w:left w:val="none" w:sz="0" w:space="0" w:color="auto"/>
                <w:bottom w:val="none" w:sz="0" w:space="0" w:color="auto"/>
                <w:right w:val="none" w:sz="0" w:space="0" w:color="auto"/>
              </w:divBdr>
            </w:div>
            <w:div w:id="1905216414">
              <w:marLeft w:val="0"/>
              <w:marRight w:val="0"/>
              <w:marTop w:val="0"/>
              <w:marBottom w:val="0"/>
              <w:divBdr>
                <w:top w:val="none" w:sz="0" w:space="0" w:color="auto"/>
                <w:left w:val="none" w:sz="0" w:space="0" w:color="auto"/>
                <w:bottom w:val="none" w:sz="0" w:space="0" w:color="auto"/>
                <w:right w:val="none" w:sz="0" w:space="0" w:color="auto"/>
              </w:divBdr>
            </w:div>
            <w:div w:id="195435868">
              <w:marLeft w:val="0"/>
              <w:marRight w:val="0"/>
              <w:marTop w:val="0"/>
              <w:marBottom w:val="0"/>
              <w:divBdr>
                <w:top w:val="none" w:sz="0" w:space="0" w:color="auto"/>
                <w:left w:val="none" w:sz="0" w:space="0" w:color="auto"/>
                <w:bottom w:val="none" w:sz="0" w:space="0" w:color="auto"/>
                <w:right w:val="none" w:sz="0" w:space="0" w:color="auto"/>
              </w:divBdr>
            </w:div>
            <w:div w:id="1574702514">
              <w:marLeft w:val="0"/>
              <w:marRight w:val="0"/>
              <w:marTop w:val="0"/>
              <w:marBottom w:val="0"/>
              <w:divBdr>
                <w:top w:val="none" w:sz="0" w:space="0" w:color="auto"/>
                <w:left w:val="none" w:sz="0" w:space="0" w:color="auto"/>
                <w:bottom w:val="none" w:sz="0" w:space="0" w:color="auto"/>
                <w:right w:val="none" w:sz="0" w:space="0" w:color="auto"/>
              </w:divBdr>
            </w:div>
            <w:div w:id="1372532556">
              <w:marLeft w:val="0"/>
              <w:marRight w:val="0"/>
              <w:marTop w:val="0"/>
              <w:marBottom w:val="0"/>
              <w:divBdr>
                <w:top w:val="none" w:sz="0" w:space="0" w:color="auto"/>
                <w:left w:val="none" w:sz="0" w:space="0" w:color="auto"/>
                <w:bottom w:val="none" w:sz="0" w:space="0" w:color="auto"/>
                <w:right w:val="none" w:sz="0" w:space="0" w:color="auto"/>
              </w:divBdr>
            </w:div>
          </w:divsChild>
        </w:div>
        <w:div w:id="2075664677">
          <w:marLeft w:val="0"/>
          <w:marRight w:val="0"/>
          <w:marTop w:val="0"/>
          <w:marBottom w:val="0"/>
          <w:divBdr>
            <w:top w:val="none" w:sz="0" w:space="0" w:color="auto"/>
            <w:left w:val="none" w:sz="0" w:space="0" w:color="auto"/>
            <w:bottom w:val="none" w:sz="0" w:space="0" w:color="auto"/>
            <w:right w:val="none" w:sz="0" w:space="0" w:color="auto"/>
          </w:divBdr>
          <w:divsChild>
            <w:div w:id="284240204">
              <w:marLeft w:val="0"/>
              <w:marRight w:val="0"/>
              <w:marTop w:val="0"/>
              <w:marBottom w:val="0"/>
              <w:divBdr>
                <w:top w:val="none" w:sz="0" w:space="0" w:color="auto"/>
                <w:left w:val="none" w:sz="0" w:space="0" w:color="auto"/>
                <w:bottom w:val="none" w:sz="0" w:space="0" w:color="auto"/>
                <w:right w:val="none" w:sz="0" w:space="0" w:color="auto"/>
              </w:divBdr>
            </w:div>
            <w:div w:id="1606185962">
              <w:marLeft w:val="0"/>
              <w:marRight w:val="0"/>
              <w:marTop w:val="0"/>
              <w:marBottom w:val="0"/>
              <w:divBdr>
                <w:top w:val="none" w:sz="0" w:space="0" w:color="auto"/>
                <w:left w:val="none" w:sz="0" w:space="0" w:color="auto"/>
                <w:bottom w:val="none" w:sz="0" w:space="0" w:color="auto"/>
                <w:right w:val="none" w:sz="0" w:space="0" w:color="auto"/>
              </w:divBdr>
            </w:div>
            <w:div w:id="19743076">
              <w:marLeft w:val="0"/>
              <w:marRight w:val="0"/>
              <w:marTop w:val="0"/>
              <w:marBottom w:val="0"/>
              <w:divBdr>
                <w:top w:val="none" w:sz="0" w:space="0" w:color="auto"/>
                <w:left w:val="none" w:sz="0" w:space="0" w:color="auto"/>
                <w:bottom w:val="none" w:sz="0" w:space="0" w:color="auto"/>
                <w:right w:val="none" w:sz="0" w:space="0" w:color="auto"/>
              </w:divBdr>
            </w:div>
            <w:div w:id="1292831838">
              <w:marLeft w:val="0"/>
              <w:marRight w:val="0"/>
              <w:marTop w:val="0"/>
              <w:marBottom w:val="0"/>
              <w:divBdr>
                <w:top w:val="none" w:sz="0" w:space="0" w:color="auto"/>
                <w:left w:val="none" w:sz="0" w:space="0" w:color="auto"/>
                <w:bottom w:val="none" w:sz="0" w:space="0" w:color="auto"/>
                <w:right w:val="none" w:sz="0" w:space="0" w:color="auto"/>
              </w:divBdr>
            </w:div>
          </w:divsChild>
        </w:div>
        <w:div w:id="1624313806">
          <w:marLeft w:val="0"/>
          <w:marRight w:val="0"/>
          <w:marTop w:val="0"/>
          <w:marBottom w:val="0"/>
          <w:divBdr>
            <w:top w:val="none" w:sz="0" w:space="0" w:color="auto"/>
            <w:left w:val="none" w:sz="0" w:space="0" w:color="auto"/>
            <w:bottom w:val="none" w:sz="0" w:space="0" w:color="auto"/>
            <w:right w:val="none" w:sz="0" w:space="0" w:color="auto"/>
          </w:divBdr>
          <w:divsChild>
            <w:div w:id="313726644">
              <w:marLeft w:val="0"/>
              <w:marRight w:val="0"/>
              <w:marTop w:val="0"/>
              <w:marBottom w:val="0"/>
              <w:divBdr>
                <w:top w:val="none" w:sz="0" w:space="0" w:color="auto"/>
                <w:left w:val="none" w:sz="0" w:space="0" w:color="auto"/>
                <w:bottom w:val="none" w:sz="0" w:space="0" w:color="auto"/>
                <w:right w:val="none" w:sz="0" w:space="0" w:color="auto"/>
              </w:divBdr>
            </w:div>
            <w:div w:id="182592944">
              <w:marLeft w:val="0"/>
              <w:marRight w:val="0"/>
              <w:marTop w:val="0"/>
              <w:marBottom w:val="0"/>
              <w:divBdr>
                <w:top w:val="none" w:sz="0" w:space="0" w:color="auto"/>
                <w:left w:val="none" w:sz="0" w:space="0" w:color="auto"/>
                <w:bottom w:val="none" w:sz="0" w:space="0" w:color="auto"/>
                <w:right w:val="none" w:sz="0" w:space="0" w:color="auto"/>
              </w:divBdr>
            </w:div>
            <w:div w:id="1933852392">
              <w:marLeft w:val="0"/>
              <w:marRight w:val="0"/>
              <w:marTop w:val="0"/>
              <w:marBottom w:val="0"/>
              <w:divBdr>
                <w:top w:val="none" w:sz="0" w:space="0" w:color="auto"/>
                <w:left w:val="none" w:sz="0" w:space="0" w:color="auto"/>
                <w:bottom w:val="none" w:sz="0" w:space="0" w:color="auto"/>
                <w:right w:val="none" w:sz="0" w:space="0" w:color="auto"/>
              </w:divBdr>
            </w:div>
            <w:div w:id="1762526488">
              <w:marLeft w:val="0"/>
              <w:marRight w:val="0"/>
              <w:marTop w:val="0"/>
              <w:marBottom w:val="0"/>
              <w:divBdr>
                <w:top w:val="none" w:sz="0" w:space="0" w:color="auto"/>
                <w:left w:val="none" w:sz="0" w:space="0" w:color="auto"/>
                <w:bottom w:val="none" w:sz="0" w:space="0" w:color="auto"/>
                <w:right w:val="none" w:sz="0" w:space="0" w:color="auto"/>
              </w:divBdr>
            </w:div>
            <w:div w:id="1752313258">
              <w:marLeft w:val="0"/>
              <w:marRight w:val="0"/>
              <w:marTop w:val="0"/>
              <w:marBottom w:val="0"/>
              <w:divBdr>
                <w:top w:val="none" w:sz="0" w:space="0" w:color="auto"/>
                <w:left w:val="none" w:sz="0" w:space="0" w:color="auto"/>
                <w:bottom w:val="none" w:sz="0" w:space="0" w:color="auto"/>
                <w:right w:val="none" w:sz="0" w:space="0" w:color="auto"/>
              </w:divBdr>
            </w:div>
          </w:divsChild>
        </w:div>
        <w:div w:id="393622299">
          <w:marLeft w:val="0"/>
          <w:marRight w:val="0"/>
          <w:marTop w:val="0"/>
          <w:marBottom w:val="0"/>
          <w:divBdr>
            <w:top w:val="none" w:sz="0" w:space="0" w:color="auto"/>
            <w:left w:val="none" w:sz="0" w:space="0" w:color="auto"/>
            <w:bottom w:val="none" w:sz="0" w:space="0" w:color="auto"/>
            <w:right w:val="none" w:sz="0" w:space="0" w:color="auto"/>
          </w:divBdr>
          <w:divsChild>
            <w:div w:id="1354843203">
              <w:marLeft w:val="0"/>
              <w:marRight w:val="0"/>
              <w:marTop w:val="0"/>
              <w:marBottom w:val="0"/>
              <w:divBdr>
                <w:top w:val="none" w:sz="0" w:space="0" w:color="auto"/>
                <w:left w:val="none" w:sz="0" w:space="0" w:color="auto"/>
                <w:bottom w:val="none" w:sz="0" w:space="0" w:color="auto"/>
                <w:right w:val="none" w:sz="0" w:space="0" w:color="auto"/>
              </w:divBdr>
            </w:div>
            <w:div w:id="1468862227">
              <w:marLeft w:val="0"/>
              <w:marRight w:val="0"/>
              <w:marTop w:val="0"/>
              <w:marBottom w:val="0"/>
              <w:divBdr>
                <w:top w:val="none" w:sz="0" w:space="0" w:color="auto"/>
                <w:left w:val="none" w:sz="0" w:space="0" w:color="auto"/>
                <w:bottom w:val="none" w:sz="0" w:space="0" w:color="auto"/>
                <w:right w:val="none" w:sz="0" w:space="0" w:color="auto"/>
              </w:divBdr>
            </w:div>
            <w:div w:id="1238830365">
              <w:marLeft w:val="0"/>
              <w:marRight w:val="0"/>
              <w:marTop w:val="0"/>
              <w:marBottom w:val="0"/>
              <w:divBdr>
                <w:top w:val="none" w:sz="0" w:space="0" w:color="auto"/>
                <w:left w:val="none" w:sz="0" w:space="0" w:color="auto"/>
                <w:bottom w:val="none" w:sz="0" w:space="0" w:color="auto"/>
                <w:right w:val="none" w:sz="0" w:space="0" w:color="auto"/>
              </w:divBdr>
            </w:div>
          </w:divsChild>
        </w:div>
        <w:div w:id="648480634">
          <w:marLeft w:val="0"/>
          <w:marRight w:val="0"/>
          <w:marTop w:val="0"/>
          <w:marBottom w:val="0"/>
          <w:divBdr>
            <w:top w:val="none" w:sz="0" w:space="0" w:color="auto"/>
            <w:left w:val="none" w:sz="0" w:space="0" w:color="auto"/>
            <w:bottom w:val="none" w:sz="0" w:space="0" w:color="auto"/>
            <w:right w:val="none" w:sz="0" w:space="0" w:color="auto"/>
          </w:divBdr>
          <w:divsChild>
            <w:div w:id="387921410">
              <w:marLeft w:val="0"/>
              <w:marRight w:val="0"/>
              <w:marTop w:val="0"/>
              <w:marBottom w:val="0"/>
              <w:divBdr>
                <w:top w:val="none" w:sz="0" w:space="0" w:color="auto"/>
                <w:left w:val="none" w:sz="0" w:space="0" w:color="auto"/>
                <w:bottom w:val="none" w:sz="0" w:space="0" w:color="auto"/>
                <w:right w:val="none" w:sz="0" w:space="0" w:color="auto"/>
              </w:divBdr>
            </w:div>
            <w:div w:id="1877892188">
              <w:marLeft w:val="0"/>
              <w:marRight w:val="0"/>
              <w:marTop w:val="0"/>
              <w:marBottom w:val="0"/>
              <w:divBdr>
                <w:top w:val="none" w:sz="0" w:space="0" w:color="auto"/>
                <w:left w:val="none" w:sz="0" w:space="0" w:color="auto"/>
                <w:bottom w:val="none" w:sz="0" w:space="0" w:color="auto"/>
                <w:right w:val="none" w:sz="0" w:space="0" w:color="auto"/>
              </w:divBdr>
            </w:div>
            <w:div w:id="1222718713">
              <w:marLeft w:val="0"/>
              <w:marRight w:val="0"/>
              <w:marTop w:val="0"/>
              <w:marBottom w:val="0"/>
              <w:divBdr>
                <w:top w:val="none" w:sz="0" w:space="0" w:color="auto"/>
                <w:left w:val="none" w:sz="0" w:space="0" w:color="auto"/>
                <w:bottom w:val="none" w:sz="0" w:space="0" w:color="auto"/>
                <w:right w:val="none" w:sz="0" w:space="0" w:color="auto"/>
              </w:divBdr>
            </w:div>
            <w:div w:id="1747873976">
              <w:marLeft w:val="0"/>
              <w:marRight w:val="0"/>
              <w:marTop w:val="0"/>
              <w:marBottom w:val="0"/>
              <w:divBdr>
                <w:top w:val="none" w:sz="0" w:space="0" w:color="auto"/>
                <w:left w:val="none" w:sz="0" w:space="0" w:color="auto"/>
                <w:bottom w:val="none" w:sz="0" w:space="0" w:color="auto"/>
                <w:right w:val="none" w:sz="0" w:space="0" w:color="auto"/>
              </w:divBdr>
            </w:div>
            <w:div w:id="1889225664">
              <w:marLeft w:val="0"/>
              <w:marRight w:val="0"/>
              <w:marTop w:val="0"/>
              <w:marBottom w:val="0"/>
              <w:divBdr>
                <w:top w:val="none" w:sz="0" w:space="0" w:color="auto"/>
                <w:left w:val="none" w:sz="0" w:space="0" w:color="auto"/>
                <w:bottom w:val="none" w:sz="0" w:space="0" w:color="auto"/>
                <w:right w:val="none" w:sz="0" w:space="0" w:color="auto"/>
              </w:divBdr>
            </w:div>
          </w:divsChild>
        </w:div>
        <w:div w:id="1464421839">
          <w:marLeft w:val="0"/>
          <w:marRight w:val="0"/>
          <w:marTop w:val="0"/>
          <w:marBottom w:val="0"/>
          <w:divBdr>
            <w:top w:val="none" w:sz="0" w:space="0" w:color="auto"/>
            <w:left w:val="none" w:sz="0" w:space="0" w:color="auto"/>
            <w:bottom w:val="none" w:sz="0" w:space="0" w:color="auto"/>
            <w:right w:val="none" w:sz="0" w:space="0" w:color="auto"/>
          </w:divBdr>
        </w:div>
        <w:div w:id="732389096">
          <w:marLeft w:val="0"/>
          <w:marRight w:val="0"/>
          <w:marTop w:val="0"/>
          <w:marBottom w:val="0"/>
          <w:divBdr>
            <w:top w:val="none" w:sz="0" w:space="0" w:color="auto"/>
            <w:left w:val="none" w:sz="0" w:space="0" w:color="auto"/>
            <w:bottom w:val="none" w:sz="0" w:space="0" w:color="auto"/>
            <w:right w:val="none" w:sz="0" w:space="0" w:color="auto"/>
          </w:divBdr>
        </w:div>
        <w:div w:id="2134402644">
          <w:marLeft w:val="0"/>
          <w:marRight w:val="0"/>
          <w:marTop w:val="0"/>
          <w:marBottom w:val="0"/>
          <w:divBdr>
            <w:top w:val="none" w:sz="0" w:space="0" w:color="auto"/>
            <w:left w:val="none" w:sz="0" w:space="0" w:color="auto"/>
            <w:bottom w:val="none" w:sz="0" w:space="0" w:color="auto"/>
            <w:right w:val="none" w:sz="0" w:space="0" w:color="auto"/>
          </w:divBdr>
        </w:div>
        <w:div w:id="1220291193">
          <w:marLeft w:val="0"/>
          <w:marRight w:val="0"/>
          <w:marTop w:val="0"/>
          <w:marBottom w:val="0"/>
          <w:divBdr>
            <w:top w:val="none" w:sz="0" w:space="0" w:color="auto"/>
            <w:left w:val="none" w:sz="0" w:space="0" w:color="auto"/>
            <w:bottom w:val="none" w:sz="0" w:space="0" w:color="auto"/>
            <w:right w:val="none" w:sz="0" w:space="0" w:color="auto"/>
          </w:divBdr>
        </w:div>
        <w:div w:id="10227438">
          <w:marLeft w:val="0"/>
          <w:marRight w:val="0"/>
          <w:marTop w:val="0"/>
          <w:marBottom w:val="0"/>
          <w:divBdr>
            <w:top w:val="none" w:sz="0" w:space="0" w:color="auto"/>
            <w:left w:val="none" w:sz="0" w:space="0" w:color="auto"/>
            <w:bottom w:val="none" w:sz="0" w:space="0" w:color="auto"/>
            <w:right w:val="none" w:sz="0" w:space="0" w:color="auto"/>
          </w:divBdr>
        </w:div>
        <w:div w:id="1017468813">
          <w:marLeft w:val="0"/>
          <w:marRight w:val="0"/>
          <w:marTop w:val="0"/>
          <w:marBottom w:val="0"/>
          <w:divBdr>
            <w:top w:val="none" w:sz="0" w:space="0" w:color="auto"/>
            <w:left w:val="none" w:sz="0" w:space="0" w:color="auto"/>
            <w:bottom w:val="none" w:sz="0" w:space="0" w:color="auto"/>
            <w:right w:val="none" w:sz="0" w:space="0" w:color="auto"/>
          </w:divBdr>
          <w:divsChild>
            <w:div w:id="1432705528">
              <w:marLeft w:val="0"/>
              <w:marRight w:val="0"/>
              <w:marTop w:val="0"/>
              <w:marBottom w:val="0"/>
              <w:divBdr>
                <w:top w:val="none" w:sz="0" w:space="0" w:color="auto"/>
                <w:left w:val="none" w:sz="0" w:space="0" w:color="auto"/>
                <w:bottom w:val="none" w:sz="0" w:space="0" w:color="auto"/>
                <w:right w:val="none" w:sz="0" w:space="0" w:color="auto"/>
              </w:divBdr>
            </w:div>
            <w:div w:id="81270020">
              <w:marLeft w:val="0"/>
              <w:marRight w:val="0"/>
              <w:marTop w:val="0"/>
              <w:marBottom w:val="0"/>
              <w:divBdr>
                <w:top w:val="none" w:sz="0" w:space="0" w:color="auto"/>
                <w:left w:val="none" w:sz="0" w:space="0" w:color="auto"/>
                <w:bottom w:val="none" w:sz="0" w:space="0" w:color="auto"/>
                <w:right w:val="none" w:sz="0" w:space="0" w:color="auto"/>
              </w:divBdr>
            </w:div>
            <w:div w:id="906502227">
              <w:marLeft w:val="0"/>
              <w:marRight w:val="0"/>
              <w:marTop w:val="0"/>
              <w:marBottom w:val="0"/>
              <w:divBdr>
                <w:top w:val="none" w:sz="0" w:space="0" w:color="auto"/>
                <w:left w:val="none" w:sz="0" w:space="0" w:color="auto"/>
                <w:bottom w:val="none" w:sz="0" w:space="0" w:color="auto"/>
                <w:right w:val="none" w:sz="0" w:space="0" w:color="auto"/>
              </w:divBdr>
            </w:div>
            <w:div w:id="468127977">
              <w:marLeft w:val="0"/>
              <w:marRight w:val="0"/>
              <w:marTop w:val="0"/>
              <w:marBottom w:val="0"/>
              <w:divBdr>
                <w:top w:val="none" w:sz="0" w:space="0" w:color="auto"/>
                <w:left w:val="none" w:sz="0" w:space="0" w:color="auto"/>
                <w:bottom w:val="none" w:sz="0" w:space="0" w:color="auto"/>
                <w:right w:val="none" w:sz="0" w:space="0" w:color="auto"/>
              </w:divBdr>
            </w:div>
            <w:div w:id="1234505771">
              <w:marLeft w:val="0"/>
              <w:marRight w:val="0"/>
              <w:marTop w:val="0"/>
              <w:marBottom w:val="0"/>
              <w:divBdr>
                <w:top w:val="none" w:sz="0" w:space="0" w:color="auto"/>
                <w:left w:val="none" w:sz="0" w:space="0" w:color="auto"/>
                <w:bottom w:val="none" w:sz="0" w:space="0" w:color="auto"/>
                <w:right w:val="none" w:sz="0" w:space="0" w:color="auto"/>
              </w:divBdr>
            </w:div>
          </w:divsChild>
        </w:div>
        <w:div w:id="1456212893">
          <w:marLeft w:val="0"/>
          <w:marRight w:val="0"/>
          <w:marTop w:val="0"/>
          <w:marBottom w:val="0"/>
          <w:divBdr>
            <w:top w:val="none" w:sz="0" w:space="0" w:color="auto"/>
            <w:left w:val="none" w:sz="0" w:space="0" w:color="auto"/>
            <w:bottom w:val="none" w:sz="0" w:space="0" w:color="auto"/>
            <w:right w:val="none" w:sz="0" w:space="0" w:color="auto"/>
          </w:divBdr>
          <w:divsChild>
            <w:div w:id="1363701801">
              <w:marLeft w:val="0"/>
              <w:marRight w:val="0"/>
              <w:marTop w:val="0"/>
              <w:marBottom w:val="0"/>
              <w:divBdr>
                <w:top w:val="none" w:sz="0" w:space="0" w:color="auto"/>
                <w:left w:val="none" w:sz="0" w:space="0" w:color="auto"/>
                <w:bottom w:val="none" w:sz="0" w:space="0" w:color="auto"/>
                <w:right w:val="none" w:sz="0" w:space="0" w:color="auto"/>
              </w:divBdr>
            </w:div>
            <w:div w:id="1840807122">
              <w:marLeft w:val="0"/>
              <w:marRight w:val="0"/>
              <w:marTop w:val="0"/>
              <w:marBottom w:val="0"/>
              <w:divBdr>
                <w:top w:val="none" w:sz="0" w:space="0" w:color="auto"/>
                <w:left w:val="none" w:sz="0" w:space="0" w:color="auto"/>
                <w:bottom w:val="none" w:sz="0" w:space="0" w:color="auto"/>
                <w:right w:val="none" w:sz="0" w:space="0" w:color="auto"/>
              </w:divBdr>
            </w:div>
            <w:div w:id="1011182592">
              <w:marLeft w:val="0"/>
              <w:marRight w:val="0"/>
              <w:marTop w:val="0"/>
              <w:marBottom w:val="0"/>
              <w:divBdr>
                <w:top w:val="none" w:sz="0" w:space="0" w:color="auto"/>
                <w:left w:val="none" w:sz="0" w:space="0" w:color="auto"/>
                <w:bottom w:val="none" w:sz="0" w:space="0" w:color="auto"/>
                <w:right w:val="none" w:sz="0" w:space="0" w:color="auto"/>
              </w:divBdr>
            </w:div>
            <w:div w:id="341010588">
              <w:marLeft w:val="0"/>
              <w:marRight w:val="0"/>
              <w:marTop w:val="0"/>
              <w:marBottom w:val="0"/>
              <w:divBdr>
                <w:top w:val="none" w:sz="0" w:space="0" w:color="auto"/>
                <w:left w:val="none" w:sz="0" w:space="0" w:color="auto"/>
                <w:bottom w:val="none" w:sz="0" w:space="0" w:color="auto"/>
                <w:right w:val="none" w:sz="0" w:space="0" w:color="auto"/>
              </w:divBdr>
            </w:div>
          </w:divsChild>
        </w:div>
        <w:div w:id="667100704">
          <w:marLeft w:val="0"/>
          <w:marRight w:val="0"/>
          <w:marTop w:val="0"/>
          <w:marBottom w:val="0"/>
          <w:divBdr>
            <w:top w:val="none" w:sz="0" w:space="0" w:color="auto"/>
            <w:left w:val="none" w:sz="0" w:space="0" w:color="auto"/>
            <w:bottom w:val="none" w:sz="0" w:space="0" w:color="auto"/>
            <w:right w:val="none" w:sz="0" w:space="0" w:color="auto"/>
          </w:divBdr>
          <w:divsChild>
            <w:div w:id="651375135">
              <w:marLeft w:val="0"/>
              <w:marRight w:val="0"/>
              <w:marTop w:val="0"/>
              <w:marBottom w:val="0"/>
              <w:divBdr>
                <w:top w:val="none" w:sz="0" w:space="0" w:color="auto"/>
                <w:left w:val="none" w:sz="0" w:space="0" w:color="auto"/>
                <w:bottom w:val="none" w:sz="0" w:space="0" w:color="auto"/>
                <w:right w:val="none" w:sz="0" w:space="0" w:color="auto"/>
              </w:divBdr>
            </w:div>
            <w:div w:id="2023819441">
              <w:marLeft w:val="0"/>
              <w:marRight w:val="0"/>
              <w:marTop w:val="0"/>
              <w:marBottom w:val="0"/>
              <w:divBdr>
                <w:top w:val="none" w:sz="0" w:space="0" w:color="auto"/>
                <w:left w:val="none" w:sz="0" w:space="0" w:color="auto"/>
                <w:bottom w:val="none" w:sz="0" w:space="0" w:color="auto"/>
                <w:right w:val="none" w:sz="0" w:space="0" w:color="auto"/>
              </w:divBdr>
            </w:div>
            <w:div w:id="1708216708">
              <w:marLeft w:val="0"/>
              <w:marRight w:val="0"/>
              <w:marTop w:val="0"/>
              <w:marBottom w:val="0"/>
              <w:divBdr>
                <w:top w:val="none" w:sz="0" w:space="0" w:color="auto"/>
                <w:left w:val="none" w:sz="0" w:space="0" w:color="auto"/>
                <w:bottom w:val="none" w:sz="0" w:space="0" w:color="auto"/>
                <w:right w:val="none" w:sz="0" w:space="0" w:color="auto"/>
              </w:divBdr>
            </w:div>
            <w:div w:id="1292976221">
              <w:marLeft w:val="0"/>
              <w:marRight w:val="0"/>
              <w:marTop w:val="0"/>
              <w:marBottom w:val="0"/>
              <w:divBdr>
                <w:top w:val="none" w:sz="0" w:space="0" w:color="auto"/>
                <w:left w:val="none" w:sz="0" w:space="0" w:color="auto"/>
                <w:bottom w:val="none" w:sz="0" w:space="0" w:color="auto"/>
                <w:right w:val="none" w:sz="0" w:space="0" w:color="auto"/>
              </w:divBdr>
            </w:div>
            <w:div w:id="1329793359">
              <w:marLeft w:val="0"/>
              <w:marRight w:val="0"/>
              <w:marTop w:val="0"/>
              <w:marBottom w:val="0"/>
              <w:divBdr>
                <w:top w:val="none" w:sz="0" w:space="0" w:color="auto"/>
                <w:left w:val="none" w:sz="0" w:space="0" w:color="auto"/>
                <w:bottom w:val="none" w:sz="0" w:space="0" w:color="auto"/>
                <w:right w:val="none" w:sz="0" w:space="0" w:color="auto"/>
              </w:divBdr>
            </w:div>
          </w:divsChild>
        </w:div>
        <w:div w:id="1205564233">
          <w:marLeft w:val="0"/>
          <w:marRight w:val="0"/>
          <w:marTop w:val="0"/>
          <w:marBottom w:val="0"/>
          <w:divBdr>
            <w:top w:val="none" w:sz="0" w:space="0" w:color="auto"/>
            <w:left w:val="none" w:sz="0" w:space="0" w:color="auto"/>
            <w:bottom w:val="none" w:sz="0" w:space="0" w:color="auto"/>
            <w:right w:val="none" w:sz="0" w:space="0" w:color="auto"/>
          </w:divBdr>
          <w:divsChild>
            <w:div w:id="878396139">
              <w:marLeft w:val="0"/>
              <w:marRight w:val="0"/>
              <w:marTop w:val="0"/>
              <w:marBottom w:val="0"/>
              <w:divBdr>
                <w:top w:val="none" w:sz="0" w:space="0" w:color="auto"/>
                <w:left w:val="none" w:sz="0" w:space="0" w:color="auto"/>
                <w:bottom w:val="none" w:sz="0" w:space="0" w:color="auto"/>
                <w:right w:val="none" w:sz="0" w:space="0" w:color="auto"/>
              </w:divBdr>
            </w:div>
            <w:div w:id="1229610257">
              <w:marLeft w:val="0"/>
              <w:marRight w:val="0"/>
              <w:marTop w:val="0"/>
              <w:marBottom w:val="0"/>
              <w:divBdr>
                <w:top w:val="none" w:sz="0" w:space="0" w:color="auto"/>
                <w:left w:val="none" w:sz="0" w:space="0" w:color="auto"/>
                <w:bottom w:val="none" w:sz="0" w:space="0" w:color="auto"/>
                <w:right w:val="none" w:sz="0" w:space="0" w:color="auto"/>
              </w:divBdr>
            </w:div>
            <w:div w:id="1976375902">
              <w:marLeft w:val="0"/>
              <w:marRight w:val="0"/>
              <w:marTop w:val="0"/>
              <w:marBottom w:val="0"/>
              <w:divBdr>
                <w:top w:val="none" w:sz="0" w:space="0" w:color="auto"/>
                <w:left w:val="none" w:sz="0" w:space="0" w:color="auto"/>
                <w:bottom w:val="none" w:sz="0" w:space="0" w:color="auto"/>
                <w:right w:val="none" w:sz="0" w:space="0" w:color="auto"/>
              </w:divBdr>
            </w:div>
            <w:div w:id="91975427">
              <w:marLeft w:val="0"/>
              <w:marRight w:val="0"/>
              <w:marTop w:val="0"/>
              <w:marBottom w:val="0"/>
              <w:divBdr>
                <w:top w:val="none" w:sz="0" w:space="0" w:color="auto"/>
                <w:left w:val="none" w:sz="0" w:space="0" w:color="auto"/>
                <w:bottom w:val="none" w:sz="0" w:space="0" w:color="auto"/>
                <w:right w:val="none" w:sz="0" w:space="0" w:color="auto"/>
              </w:divBdr>
            </w:div>
            <w:div w:id="181600718">
              <w:marLeft w:val="0"/>
              <w:marRight w:val="0"/>
              <w:marTop w:val="0"/>
              <w:marBottom w:val="0"/>
              <w:divBdr>
                <w:top w:val="none" w:sz="0" w:space="0" w:color="auto"/>
                <w:left w:val="none" w:sz="0" w:space="0" w:color="auto"/>
                <w:bottom w:val="none" w:sz="0" w:space="0" w:color="auto"/>
                <w:right w:val="none" w:sz="0" w:space="0" w:color="auto"/>
              </w:divBdr>
            </w:div>
          </w:divsChild>
        </w:div>
        <w:div w:id="1583416433">
          <w:marLeft w:val="0"/>
          <w:marRight w:val="0"/>
          <w:marTop w:val="0"/>
          <w:marBottom w:val="0"/>
          <w:divBdr>
            <w:top w:val="none" w:sz="0" w:space="0" w:color="auto"/>
            <w:left w:val="none" w:sz="0" w:space="0" w:color="auto"/>
            <w:bottom w:val="none" w:sz="0" w:space="0" w:color="auto"/>
            <w:right w:val="none" w:sz="0" w:space="0" w:color="auto"/>
          </w:divBdr>
        </w:div>
        <w:div w:id="1754088731">
          <w:marLeft w:val="0"/>
          <w:marRight w:val="0"/>
          <w:marTop w:val="0"/>
          <w:marBottom w:val="0"/>
          <w:divBdr>
            <w:top w:val="none" w:sz="0" w:space="0" w:color="auto"/>
            <w:left w:val="none" w:sz="0" w:space="0" w:color="auto"/>
            <w:bottom w:val="none" w:sz="0" w:space="0" w:color="auto"/>
            <w:right w:val="none" w:sz="0" w:space="0" w:color="auto"/>
          </w:divBdr>
        </w:div>
        <w:div w:id="703673942">
          <w:marLeft w:val="0"/>
          <w:marRight w:val="0"/>
          <w:marTop w:val="0"/>
          <w:marBottom w:val="0"/>
          <w:divBdr>
            <w:top w:val="none" w:sz="0" w:space="0" w:color="auto"/>
            <w:left w:val="none" w:sz="0" w:space="0" w:color="auto"/>
            <w:bottom w:val="none" w:sz="0" w:space="0" w:color="auto"/>
            <w:right w:val="none" w:sz="0" w:space="0" w:color="auto"/>
          </w:divBdr>
        </w:div>
        <w:div w:id="214899510">
          <w:marLeft w:val="0"/>
          <w:marRight w:val="0"/>
          <w:marTop w:val="0"/>
          <w:marBottom w:val="0"/>
          <w:divBdr>
            <w:top w:val="none" w:sz="0" w:space="0" w:color="auto"/>
            <w:left w:val="none" w:sz="0" w:space="0" w:color="auto"/>
            <w:bottom w:val="none" w:sz="0" w:space="0" w:color="auto"/>
            <w:right w:val="none" w:sz="0" w:space="0" w:color="auto"/>
          </w:divBdr>
        </w:div>
        <w:div w:id="150485115">
          <w:marLeft w:val="0"/>
          <w:marRight w:val="0"/>
          <w:marTop w:val="0"/>
          <w:marBottom w:val="0"/>
          <w:divBdr>
            <w:top w:val="none" w:sz="0" w:space="0" w:color="auto"/>
            <w:left w:val="none" w:sz="0" w:space="0" w:color="auto"/>
            <w:bottom w:val="none" w:sz="0" w:space="0" w:color="auto"/>
            <w:right w:val="none" w:sz="0" w:space="0" w:color="auto"/>
          </w:divBdr>
        </w:div>
        <w:div w:id="1969701929">
          <w:marLeft w:val="0"/>
          <w:marRight w:val="0"/>
          <w:marTop w:val="0"/>
          <w:marBottom w:val="0"/>
          <w:divBdr>
            <w:top w:val="none" w:sz="0" w:space="0" w:color="auto"/>
            <w:left w:val="none" w:sz="0" w:space="0" w:color="auto"/>
            <w:bottom w:val="none" w:sz="0" w:space="0" w:color="auto"/>
            <w:right w:val="none" w:sz="0" w:space="0" w:color="auto"/>
          </w:divBdr>
          <w:divsChild>
            <w:div w:id="1699238950">
              <w:marLeft w:val="0"/>
              <w:marRight w:val="0"/>
              <w:marTop w:val="0"/>
              <w:marBottom w:val="0"/>
              <w:divBdr>
                <w:top w:val="none" w:sz="0" w:space="0" w:color="auto"/>
                <w:left w:val="none" w:sz="0" w:space="0" w:color="auto"/>
                <w:bottom w:val="none" w:sz="0" w:space="0" w:color="auto"/>
                <w:right w:val="none" w:sz="0" w:space="0" w:color="auto"/>
              </w:divBdr>
            </w:div>
            <w:div w:id="1515681390">
              <w:marLeft w:val="0"/>
              <w:marRight w:val="0"/>
              <w:marTop w:val="0"/>
              <w:marBottom w:val="0"/>
              <w:divBdr>
                <w:top w:val="none" w:sz="0" w:space="0" w:color="auto"/>
                <w:left w:val="none" w:sz="0" w:space="0" w:color="auto"/>
                <w:bottom w:val="none" w:sz="0" w:space="0" w:color="auto"/>
                <w:right w:val="none" w:sz="0" w:space="0" w:color="auto"/>
              </w:divBdr>
            </w:div>
            <w:div w:id="1079257505">
              <w:marLeft w:val="0"/>
              <w:marRight w:val="0"/>
              <w:marTop w:val="0"/>
              <w:marBottom w:val="0"/>
              <w:divBdr>
                <w:top w:val="none" w:sz="0" w:space="0" w:color="auto"/>
                <w:left w:val="none" w:sz="0" w:space="0" w:color="auto"/>
                <w:bottom w:val="none" w:sz="0" w:space="0" w:color="auto"/>
                <w:right w:val="none" w:sz="0" w:space="0" w:color="auto"/>
              </w:divBdr>
            </w:div>
            <w:div w:id="634524498">
              <w:marLeft w:val="0"/>
              <w:marRight w:val="0"/>
              <w:marTop w:val="0"/>
              <w:marBottom w:val="0"/>
              <w:divBdr>
                <w:top w:val="none" w:sz="0" w:space="0" w:color="auto"/>
                <w:left w:val="none" w:sz="0" w:space="0" w:color="auto"/>
                <w:bottom w:val="none" w:sz="0" w:space="0" w:color="auto"/>
                <w:right w:val="none" w:sz="0" w:space="0" w:color="auto"/>
              </w:divBdr>
            </w:div>
            <w:div w:id="962342077">
              <w:marLeft w:val="0"/>
              <w:marRight w:val="0"/>
              <w:marTop w:val="0"/>
              <w:marBottom w:val="0"/>
              <w:divBdr>
                <w:top w:val="none" w:sz="0" w:space="0" w:color="auto"/>
                <w:left w:val="none" w:sz="0" w:space="0" w:color="auto"/>
                <w:bottom w:val="none" w:sz="0" w:space="0" w:color="auto"/>
                <w:right w:val="none" w:sz="0" w:space="0" w:color="auto"/>
              </w:divBdr>
            </w:div>
          </w:divsChild>
        </w:div>
        <w:div w:id="1851527370">
          <w:marLeft w:val="0"/>
          <w:marRight w:val="0"/>
          <w:marTop w:val="0"/>
          <w:marBottom w:val="0"/>
          <w:divBdr>
            <w:top w:val="none" w:sz="0" w:space="0" w:color="auto"/>
            <w:left w:val="none" w:sz="0" w:space="0" w:color="auto"/>
            <w:bottom w:val="none" w:sz="0" w:space="0" w:color="auto"/>
            <w:right w:val="none" w:sz="0" w:space="0" w:color="auto"/>
          </w:divBdr>
          <w:divsChild>
            <w:div w:id="1805733628">
              <w:marLeft w:val="0"/>
              <w:marRight w:val="0"/>
              <w:marTop w:val="0"/>
              <w:marBottom w:val="0"/>
              <w:divBdr>
                <w:top w:val="none" w:sz="0" w:space="0" w:color="auto"/>
                <w:left w:val="none" w:sz="0" w:space="0" w:color="auto"/>
                <w:bottom w:val="none" w:sz="0" w:space="0" w:color="auto"/>
                <w:right w:val="none" w:sz="0" w:space="0" w:color="auto"/>
              </w:divBdr>
            </w:div>
            <w:div w:id="29696037">
              <w:marLeft w:val="0"/>
              <w:marRight w:val="0"/>
              <w:marTop w:val="0"/>
              <w:marBottom w:val="0"/>
              <w:divBdr>
                <w:top w:val="none" w:sz="0" w:space="0" w:color="auto"/>
                <w:left w:val="none" w:sz="0" w:space="0" w:color="auto"/>
                <w:bottom w:val="none" w:sz="0" w:space="0" w:color="auto"/>
                <w:right w:val="none" w:sz="0" w:space="0" w:color="auto"/>
              </w:divBdr>
            </w:div>
            <w:div w:id="988022124">
              <w:marLeft w:val="0"/>
              <w:marRight w:val="0"/>
              <w:marTop w:val="0"/>
              <w:marBottom w:val="0"/>
              <w:divBdr>
                <w:top w:val="none" w:sz="0" w:space="0" w:color="auto"/>
                <w:left w:val="none" w:sz="0" w:space="0" w:color="auto"/>
                <w:bottom w:val="none" w:sz="0" w:space="0" w:color="auto"/>
                <w:right w:val="none" w:sz="0" w:space="0" w:color="auto"/>
              </w:divBdr>
            </w:div>
            <w:div w:id="2032369529">
              <w:marLeft w:val="0"/>
              <w:marRight w:val="0"/>
              <w:marTop w:val="0"/>
              <w:marBottom w:val="0"/>
              <w:divBdr>
                <w:top w:val="none" w:sz="0" w:space="0" w:color="auto"/>
                <w:left w:val="none" w:sz="0" w:space="0" w:color="auto"/>
                <w:bottom w:val="none" w:sz="0" w:space="0" w:color="auto"/>
                <w:right w:val="none" w:sz="0" w:space="0" w:color="auto"/>
              </w:divBdr>
            </w:div>
            <w:div w:id="1737819102">
              <w:marLeft w:val="0"/>
              <w:marRight w:val="0"/>
              <w:marTop w:val="0"/>
              <w:marBottom w:val="0"/>
              <w:divBdr>
                <w:top w:val="none" w:sz="0" w:space="0" w:color="auto"/>
                <w:left w:val="none" w:sz="0" w:space="0" w:color="auto"/>
                <w:bottom w:val="none" w:sz="0" w:space="0" w:color="auto"/>
                <w:right w:val="none" w:sz="0" w:space="0" w:color="auto"/>
              </w:divBdr>
            </w:div>
          </w:divsChild>
        </w:div>
        <w:div w:id="388068621">
          <w:marLeft w:val="0"/>
          <w:marRight w:val="0"/>
          <w:marTop w:val="0"/>
          <w:marBottom w:val="0"/>
          <w:divBdr>
            <w:top w:val="none" w:sz="0" w:space="0" w:color="auto"/>
            <w:left w:val="none" w:sz="0" w:space="0" w:color="auto"/>
            <w:bottom w:val="none" w:sz="0" w:space="0" w:color="auto"/>
            <w:right w:val="none" w:sz="0" w:space="0" w:color="auto"/>
          </w:divBdr>
          <w:divsChild>
            <w:div w:id="1310549334">
              <w:marLeft w:val="0"/>
              <w:marRight w:val="0"/>
              <w:marTop w:val="0"/>
              <w:marBottom w:val="0"/>
              <w:divBdr>
                <w:top w:val="none" w:sz="0" w:space="0" w:color="auto"/>
                <w:left w:val="none" w:sz="0" w:space="0" w:color="auto"/>
                <w:bottom w:val="none" w:sz="0" w:space="0" w:color="auto"/>
                <w:right w:val="none" w:sz="0" w:space="0" w:color="auto"/>
              </w:divBdr>
            </w:div>
            <w:div w:id="1055009216">
              <w:marLeft w:val="0"/>
              <w:marRight w:val="0"/>
              <w:marTop w:val="0"/>
              <w:marBottom w:val="0"/>
              <w:divBdr>
                <w:top w:val="none" w:sz="0" w:space="0" w:color="auto"/>
                <w:left w:val="none" w:sz="0" w:space="0" w:color="auto"/>
                <w:bottom w:val="none" w:sz="0" w:space="0" w:color="auto"/>
                <w:right w:val="none" w:sz="0" w:space="0" w:color="auto"/>
              </w:divBdr>
            </w:div>
            <w:div w:id="1090001974">
              <w:marLeft w:val="0"/>
              <w:marRight w:val="0"/>
              <w:marTop w:val="0"/>
              <w:marBottom w:val="0"/>
              <w:divBdr>
                <w:top w:val="none" w:sz="0" w:space="0" w:color="auto"/>
                <w:left w:val="none" w:sz="0" w:space="0" w:color="auto"/>
                <w:bottom w:val="none" w:sz="0" w:space="0" w:color="auto"/>
                <w:right w:val="none" w:sz="0" w:space="0" w:color="auto"/>
              </w:divBdr>
            </w:div>
            <w:div w:id="1592274821">
              <w:marLeft w:val="0"/>
              <w:marRight w:val="0"/>
              <w:marTop w:val="0"/>
              <w:marBottom w:val="0"/>
              <w:divBdr>
                <w:top w:val="none" w:sz="0" w:space="0" w:color="auto"/>
                <w:left w:val="none" w:sz="0" w:space="0" w:color="auto"/>
                <w:bottom w:val="none" w:sz="0" w:space="0" w:color="auto"/>
                <w:right w:val="none" w:sz="0" w:space="0" w:color="auto"/>
              </w:divBdr>
            </w:div>
            <w:div w:id="188958275">
              <w:marLeft w:val="0"/>
              <w:marRight w:val="0"/>
              <w:marTop w:val="0"/>
              <w:marBottom w:val="0"/>
              <w:divBdr>
                <w:top w:val="none" w:sz="0" w:space="0" w:color="auto"/>
                <w:left w:val="none" w:sz="0" w:space="0" w:color="auto"/>
                <w:bottom w:val="none" w:sz="0" w:space="0" w:color="auto"/>
                <w:right w:val="none" w:sz="0" w:space="0" w:color="auto"/>
              </w:divBdr>
            </w:div>
          </w:divsChild>
        </w:div>
        <w:div w:id="810900867">
          <w:marLeft w:val="0"/>
          <w:marRight w:val="0"/>
          <w:marTop w:val="0"/>
          <w:marBottom w:val="0"/>
          <w:divBdr>
            <w:top w:val="none" w:sz="0" w:space="0" w:color="auto"/>
            <w:left w:val="none" w:sz="0" w:space="0" w:color="auto"/>
            <w:bottom w:val="none" w:sz="0" w:space="0" w:color="auto"/>
            <w:right w:val="none" w:sz="0" w:space="0" w:color="auto"/>
          </w:divBdr>
        </w:div>
        <w:div w:id="88897069">
          <w:marLeft w:val="0"/>
          <w:marRight w:val="0"/>
          <w:marTop w:val="0"/>
          <w:marBottom w:val="0"/>
          <w:divBdr>
            <w:top w:val="none" w:sz="0" w:space="0" w:color="auto"/>
            <w:left w:val="none" w:sz="0" w:space="0" w:color="auto"/>
            <w:bottom w:val="none" w:sz="0" w:space="0" w:color="auto"/>
            <w:right w:val="none" w:sz="0" w:space="0" w:color="auto"/>
          </w:divBdr>
        </w:div>
        <w:div w:id="1503813017">
          <w:marLeft w:val="0"/>
          <w:marRight w:val="0"/>
          <w:marTop w:val="0"/>
          <w:marBottom w:val="0"/>
          <w:divBdr>
            <w:top w:val="none" w:sz="0" w:space="0" w:color="auto"/>
            <w:left w:val="none" w:sz="0" w:space="0" w:color="auto"/>
            <w:bottom w:val="none" w:sz="0" w:space="0" w:color="auto"/>
            <w:right w:val="none" w:sz="0" w:space="0" w:color="auto"/>
          </w:divBdr>
        </w:div>
        <w:div w:id="1449347445">
          <w:marLeft w:val="0"/>
          <w:marRight w:val="0"/>
          <w:marTop w:val="0"/>
          <w:marBottom w:val="0"/>
          <w:divBdr>
            <w:top w:val="none" w:sz="0" w:space="0" w:color="auto"/>
            <w:left w:val="none" w:sz="0" w:space="0" w:color="auto"/>
            <w:bottom w:val="none" w:sz="0" w:space="0" w:color="auto"/>
            <w:right w:val="none" w:sz="0" w:space="0" w:color="auto"/>
          </w:divBdr>
        </w:div>
        <w:div w:id="1009796910">
          <w:marLeft w:val="0"/>
          <w:marRight w:val="0"/>
          <w:marTop w:val="0"/>
          <w:marBottom w:val="0"/>
          <w:divBdr>
            <w:top w:val="none" w:sz="0" w:space="0" w:color="auto"/>
            <w:left w:val="none" w:sz="0" w:space="0" w:color="auto"/>
            <w:bottom w:val="none" w:sz="0" w:space="0" w:color="auto"/>
            <w:right w:val="none" w:sz="0" w:space="0" w:color="auto"/>
          </w:divBdr>
        </w:div>
        <w:div w:id="1276598433">
          <w:marLeft w:val="0"/>
          <w:marRight w:val="0"/>
          <w:marTop w:val="0"/>
          <w:marBottom w:val="0"/>
          <w:divBdr>
            <w:top w:val="none" w:sz="0" w:space="0" w:color="auto"/>
            <w:left w:val="none" w:sz="0" w:space="0" w:color="auto"/>
            <w:bottom w:val="none" w:sz="0" w:space="0" w:color="auto"/>
            <w:right w:val="none" w:sz="0" w:space="0" w:color="auto"/>
          </w:divBdr>
        </w:div>
        <w:div w:id="719787416">
          <w:marLeft w:val="0"/>
          <w:marRight w:val="0"/>
          <w:marTop w:val="0"/>
          <w:marBottom w:val="0"/>
          <w:divBdr>
            <w:top w:val="none" w:sz="0" w:space="0" w:color="auto"/>
            <w:left w:val="none" w:sz="0" w:space="0" w:color="auto"/>
            <w:bottom w:val="none" w:sz="0" w:space="0" w:color="auto"/>
            <w:right w:val="none" w:sz="0" w:space="0" w:color="auto"/>
          </w:divBdr>
        </w:div>
        <w:div w:id="1858421445">
          <w:marLeft w:val="0"/>
          <w:marRight w:val="0"/>
          <w:marTop w:val="0"/>
          <w:marBottom w:val="0"/>
          <w:divBdr>
            <w:top w:val="none" w:sz="0" w:space="0" w:color="auto"/>
            <w:left w:val="none" w:sz="0" w:space="0" w:color="auto"/>
            <w:bottom w:val="none" w:sz="0" w:space="0" w:color="auto"/>
            <w:right w:val="none" w:sz="0" w:space="0" w:color="auto"/>
          </w:divBdr>
        </w:div>
        <w:div w:id="623390607">
          <w:marLeft w:val="0"/>
          <w:marRight w:val="0"/>
          <w:marTop w:val="0"/>
          <w:marBottom w:val="0"/>
          <w:divBdr>
            <w:top w:val="none" w:sz="0" w:space="0" w:color="auto"/>
            <w:left w:val="none" w:sz="0" w:space="0" w:color="auto"/>
            <w:bottom w:val="none" w:sz="0" w:space="0" w:color="auto"/>
            <w:right w:val="none" w:sz="0" w:space="0" w:color="auto"/>
          </w:divBdr>
        </w:div>
        <w:div w:id="124810281">
          <w:marLeft w:val="0"/>
          <w:marRight w:val="0"/>
          <w:marTop w:val="0"/>
          <w:marBottom w:val="0"/>
          <w:divBdr>
            <w:top w:val="none" w:sz="0" w:space="0" w:color="auto"/>
            <w:left w:val="none" w:sz="0" w:space="0" w:color="auto"/>
            <w:bottom w:val="none" w:sz="0" w:space="0" w:color="auto"/>
            <w:right w:val="none" w:sz="0" w:space="0" w:color="auto"/>
          </w:divBdr>
        </w:div>
        <w:div w:id="1193299905">
          <w:marLeft w:val="0"/>
          <w:marRight w:val="0"/>
          <w:marTop w:val="0"/>
          <w:marBottom w:val="0"/>
          <w:divBdr>
            <w:top w:val="none" w:sz="0" w:space="0" w:color="auto"/>
            <w:left w:val="none" w:sz="0" w:space="0" w:color="auto"/>
            <w:bottom w:val="none" w:sz="0" w:space="0" w:color="auto"/>
            <w:right w:val="none" w:sz="0" w:space="0" w:color="auto"/>
          </w:divBdr>
          <w:divsChild>
            <w:div w:id="1682050608">
              <w:marLeft w:val="0"/>
              <w:marRight w:val="0"/>
              <w:marTop w:val="0"/>
              <w:marBottom w:val="0"/>
              <w:divBdr>
                <w:top w:val="none" w:sz="0" w:space="0" w:color="auto"/>
                <w:left w:val="none" w:sz="0" w:space="0" w:color="auto"/>
                <w:bottom w:val="none" w:sz="0" w:space="0" w:color="auto"/>
                <w:right w:val="none" w:sz="0" w:space="0" w:color="auto"/>
              </w:divBdr>
            </w:div>
            <w:div w:id="1408963004">
              <w:marLeft w:val="0"/>
              <w:marRight w:val="0"/>
              <w:marTop w:val="0"/>
              <w:marBottom w:val="0"/>
              <w:divBdr>
                <w:top w:val="none" w:sz="0" w:space="0" w:color="auto"/>
                <w:left w:val="none" w:sz="0" w:space="0" w:color="auto"/>
                <w:bottom w:val="none" w:sz="0" w:space="0" w:color="auto"/>
                <w:right w:val="none" w:sz="0" w:space="0" w:color="auto"/>
              </w:divBdr>
            </w:div>
            <w:div w:id="1670332733">
              <w:marLeft w:val="0"/>
              <w:marRight w:val="0"/>
              <w:marTop w:val="0"/>
              <w:marBottom w:val="0"/>
              <w:divBdr>
                <w:top w:val="none" w:sz="0" w:space="0" w:color="auto"/>
                <w:left w:val="none" w:sz="0" w:space="0" w:color="auto"/>
                <w:bottom w:val="none" w:sz="0" w:space="0" w:color="auto"/>
                <w:right w:val="none" w:sz="0" w:space="0" w:color="auto"/>
              </w:divBdr>
            </w:div>
            <w:div w:id="1431659913">
              <w:marLeft w:val="0"/>
              <w:marRight w:val="0"/>
              <w:marTop w:val="0"/>
              <w:marBottom w:val="0"/>
              <w:divBdr>
                <w:top w:val="none" w:sz="0" w:space="0" w:color="auto"/>
                <w:left w:val="none" w:sz="0" w:space="0" w:color="auto"/>
                <w:bottom w:val="none" w:sz="0" w:space="0" w:color="auto"/>
                <w:right w:val="none" w:sz="0" w:space="0" w:color="auto"/>
              </w:divBdr>
            </w:div>
            <w:div w:id="1078749987">
              <w:marLeft w:val="0"/>
              <w:marRight w:val="0"/>
              <w:marTop w:val="0"/>
              <w:marBottom w:val="0"/>
              <w:divBdr>
                <w:top w:val="none" w:sz="0" w:space="0" w:color="auto"/>
                <w:left w:val="none" w:sz="0" w:space="0" w:color="auto"/>
                <w:bottom w:val="none" w:sz="0" w:space="0" w:color="auto"/>
                <w:right w:val="none" w:sz="0" w:space="0" w:color="auto"/>
              </w:divBdr>
            </w:div>
          </w:divsChild>
        </w:div>
        <w:div w:id="921187124">
          <w:marLeft w:val="0"/>
          <w:marRight w:val="0"/>
          <w:marTop w:val="0"/>
          <w:marBottom w:val="0"/>
          <w:divBdr>
            <w:top w:val="none" w:sz="0" w:space="0" w:color="auto"/>
            <w:left w:val="none" w:sz="0" w:space="0" w:color="auto"/>
            <w:bottom w:val="none" w:sz="0" w:space="0" w:color="auto"/>
            <w:right w:val="none" w:sz="0" w:space="0" w:color="auto"/>
          </w:divBdr>
          <w:divsChild>
            <w:div w:id="445581840">
              <w:marLeft w:val="0"/>
              <w:marRight w:val="0"/>
              <w:marTop w:val="0"/>
              <w:marBottom w:val="0"/>
              <w:divBdr>
                <w:top w:val="none" w:sz="0" w:space="0" w:color="auto"/>
                <w:left w:val="none" w:sz="0" w:space="0" w:color="auto"/>
                <w:bottom w:val="none" w:sz="0" w:space="0" w:color="auto"/>
                <w:right w:val="none" w:sz="0" w:space="0" w:color="auto"/>
              </w:divBdr>
            </w:div>
            <w:div w:id="75251116">
              <w:marLeft w:val="0"/>
              <w:marRight w:val="0"/>
              <w:marTop w:val="0"/>
              <w:marBottom w:val="0"/>
              <w:divBdr>
                <w:top w:val="none" w:sz="0" w:space="0" w:color="auto"/>
                <w:left w:val="none" w:sz="0" w:space="0" w:color="auto"/>
                <w:bottom w:val="none" w:sz="0" w:space="0" w:color="auto"/>
                <w:right w:val="none" w:sz="0" w:space="0" w:color="auto"/>
              </w:divBdr>
            </w:div>
            <w:div w:id="33777167">
              <w:marLeft w:val="0"/>
              <w:marRight w:val="0"/>
              <w:marTop w:val="0"/>
              <w:marBottom w:val="0"/>
              <w:divBdr>
                <w:top w:val="none" w:sz="0" w:space="0" w:color="auto"/>
                <w:left w:val="none" w:sz="0" w:space="0" w:color="auto"/>
                <w:bottom w:val="none" w:sz="0" w:space="0" w:color="auto"/>
                <w:right w:val="none" w:sz="0" w:space="0" w:color="auto"/>
              </w:divBdr>
            </w:div>
            <w:div w:id="2003268177">
              <w:marLeft w:val="0"/>
              <w:marRight w:val="0"/>
              <w:marTop w:val="0"/>
              <w:marBottom w:val="0"/>
              <w:divBdr>
                <w:top w:val="none" w:sz="0" w:space="0" w:color="auto"/>
                <w:left w:val="none" w:sz="0" w:space="0" w:color="auto"/>
                <w:bottom w:val="none" w:sz="0" w:space="0" w:color="auto"/>
                <w:right w:val="none" w:sz="0" w:space="0" w:color="auto"/>
              </w:divBdr>
            </w:div>
            <w:div w:id="1169949761">
              <w:marLeft w:val="0"/>
              <w:marRight w:val="0"/>
              <w:marTop w:val="0"/>
              <w:marBottom w:val="0"/>
              <w:divBdr>
                <w:top w:val="none" w:sz="0" w:space="0" w:color="auto"/>
                <w:left w:val="none" w:sz="0" w:space="0" w:color="auto"/>
                <w:bottom w:val="none" w:sz="0" w:space="0" w:color="auto"/>
                <w:right w:val="none" w:sz="0" w:space="0" w:color="auto"/>
              </w:divBdr>
            </w:div>
          </w:divsChild>
        </w:div>
        <w:div w:id="1575503993">
          <w:marLeft w:val="0"/>
          <w:marRight w:val="0"/>
          <w:marTop w:val="0"/>
          <w:marBottom w:val="0"/>
          <w:divBdr>
            <w:top w:val="none" w:sz="0" w:space="0" w:color="auto"/>
            <w:left w:val="none" w:sz="0" w:space="0" w:color="auto"/>
            <w:bottom w:val="none" w:sz="0" w:space="0" w:color="auto"/>
            <w:right w:val="none" w:sz="0" w:space="0" w:color="auto"/>
          </w:divBdr>
        </w:div>
        <w:div w:id="1628848825">
          <w:marLeft w:val="0"/>
          <w:marRight w:val="0"/>
          <w:marTop w:val="0"/>
          <w:marBottom w:val="0"/>
          <w:divBdr>
            <w:top w:val="none" w:sz="0" w:space="0" w:color="auto"/>
            <w:left w:val="none" w:sz="0" w:space="0" w:color="auto"/>
            <w:bottom w:val="none" w:sz="0" w:space="0" w:color="auto"/>
            <w:right w:val="none" w:sz="0" w:space="0" w:color="auto"/>
          </w:divBdr>
        </w:div>
        <w:div w:id="1478186644">
          <w:marLeft w:val="0"/>
          <w:marRight w:val="0"/>
          <w:marTop w:val="0"/>
          <w:marBottom w:val="0"/>
          <w:divBdr>
            <w:top w:val="none" w:sz="0" w:space="0" w:color="auto"/>
            <w:left w:val="none" w:sz="0" w:space="0" w:color="auto"/>
            <w:bottom w:val="none" w:sz="0" w:space="0" w:color="auto"/>
            <w:right w:val="none" w:sz="0" w:space="0" w:color="auto"/>
          </w:divBdr>
        </w:div>
        <w:div w:id="2098864441">
          <w:marLeft w:val="0"/>
          <w:marRight w:val="0"/>
          <w:marTop w:val="0"/>
          <w:marBottom w:val="0"/>
          <w:divBdr>
            <w:top w:val="none" w:sz="0" w:space="0" w:color="auto"/>
            <w:left w:val="none" w:sz="0" w:space="0" w:color="auto"/>
            <w:bottom w:val="none" w:sz="0" w:space="0" w:color="auto"/>
            <w:right w:val="none" w:sz="0" w:space="0" w:color="auto"/>
          </w:divBdr>
        </w:div>
        <w:div w:id="120463371">
          <w:marLeft w:val="0"/>
          <w:marRight w:val="0"/>
          <w:marTop w:val="0"/>
          <w:marBottom w:val="0"/>
          <w:divBdr>
            <w:top w:val="none" w:sz="0" w:space="0" w:color="auto"/>
            <w:left w:val="none" w:sz="0" w:space="0" w:color="auto"/>
            <w:bottom w:val="none" w:sz="0" w:space="0" w:color="auto"/>
            <w:right w:val="none" w:sz="0" w:space="0" w:color="auto"/>
          </w:divBdr>
        </w:div>
        <w:div w:id="1451902488">
          <w:marLeft w:val="0"/>
          <w:marRight w:val="0"/>
          <w:marTop w:val="0"/>
          <w:marBottom w:val="0"/>
          <w:divBdr>
            <w:top w:val="none" w:sz="0" w:space="0" w:color="auto"/>
            <w:left w:val="none" w:sz="0" w:space="0" w:color="auto"/>
            <w:bottom w:val="none" w:sz="0" w:space="0" w:color="auto"/>
            <w:right w:val="none" w:sz="0" w:space="0" w:color="auto"/>
          </w:divBdr>
          <w:divsChild>
            <w:div w:id="1262837985">
              <w:marLeft w:val="0"/>
              <w:marRight w:val="0"/>
              <w:marTop w:val="0"/>
              <w:marBottom w:val="0"/>
              <w:divBdr>
                <w:top w:val="none" w:sz="0" w:space="0" w:color="auto"/>
                <w:left w:val="none" w:sz="0" w:space="0" w:color="auto"/>
                <w:bottom w:val="none" w:sz="0" w:space="0" w:color="auto"/>
                <w:right w:val="none" w:sz="0" w:space="0" w:color="auto"/>
              </w:divBdr>
            </w:div>
            <w:div w:id="779953869">
              <w:marLeft w:val="0"/>
              <w:marRight w:val="0"/>
              <w:marTop w:val="0"/>
              <w:marBottom w:val="0"/>
              <w:divBdr>
                <w:top w:val="none" w:sz="0" w:space="0" w:color="auto"/>
                <w:left w:val="none" w:sz="0" w:space="0" w:color="auto"/>
                <w:bottom w:val="none" w:sz="0" w:space="0" w:color="auto"/>
                <w:right w:val="none" w:sz="0" w:space="0" w:color="auto"/>
              </w:divBdr>
            </w:div>
            <w:div w:id="239796275">
              <w:marLeft w:val="0"/>
              <w:marRight w:val="0"/>
              <w:marTop w:val="0"/>
              <w:marBottom w:val="0"/>
              <w:divBdr>
                <w:top w:val="none" w:sz="0" w:space="0" w:color="auto"/>
                <w:left w:val="none" w:sz="0" w:space="0" w:color="auto"/>
                <w:bottom w:val="none" w:sz="0" w:space="0" w:color="auto"/>
                <w:right w:val="none" w:sz="0" w:space="0" w:color="auto"/>
              </w:divBdr>
            </w:div>
            <w:div w:id="1906140494">
              <w:marLeft w:val="0"/>
              <w:marRight w:val="0"/>
              <w:marTop w:val="0"/>
              <w:marBottom w:val="0"/>
              <w:divBdr>
                <w:top w:val="none" w:sz="0" w:space="0" w:color="auto"/>
                <w:left w:val="none" w:sz="0" w:space="0" w:color="auto"/>
                <w:bottom w:val="none" w:sz="0" w:space="0" w:color="auto"/>
                <w:right w:val="none" w:sz="0" w:space="0" w:color="auto"/>
              </w:divBdr>
            </w:div>
            <w:div w:id="306477510">
              <w:marLeft w:val="0"/>
              <w:marRight w:val="0"/>
              <w:marTop w:val="0"/>
              <w:marBottom w:val="0"/>
              <w:divBdr>
                <w:top w:val="none" w:sz="0" w:space="0" w:color="auto"/>
                <w:left w:val="none" w:sz="0" w:space="0" w:color="auto"/>
                <w:bottom w:val="none" w:sz="0" w:space="0" w:color="auto"/>
                <w:right w:val="none" w:sz="0" w:space="0" w:color="auto"/>
              </w:divBdr>
            </w:div>
          </w:divsChild>
        </w:div>
        <w:div w:id="882252441">
          <w:marLeft w:val="0"/>
          <w:marRight w:val="0"/>
          <w:marTop w:val="0"/>
          <w:marBottom w:val="0"/>
          <w:divBdr>
            <w:top w:val="none" w:sz="0" w:space="0" w:color="auto"/>
            <w:left w:val="none" w:sz="0" w:space="0" w:color="auto"/>
            <w:bottom w:val="none" w:sz="0" w:space="0" w:color="auto"/>
            <w:right w:val="none" w:sz="0" w:space="0" w:color="auto"/>
          </w:divBdr>
        </w:div>
        <w:div w:id="1980959079">
          <w:marLeft w:val="0"/>
          <w:marRight w:val="0"/>
          <w:marTop w:val="0"/>
          <w:marBottom w:val="0"/>
          <w:divBdr>
            <w:top w:val="none" w:sz="0" w:space="0" w:color="auto"/>
            <w:left w:val="none" w:sz="0" w:space="0" w:color="auto"/>
            <w:bottom w:val="none" w:sz="0" w:space="0" w:color="auto"/>
            <w:right w:val="none" w:sz="0" w:space="0" w:color="auto"/>
          </w:divBdr>
        </w:div>
        <w:div w:id="1320186703">
          <w:marLeft w:val="0"/>
          <w:marRight w:val="0"/>
          <w:marTop w:val="0"/>
          <w:marBottom w:val="0"/>
          <w:divBdr>
            <w:top w:val="none" w:sz="0" w:space="0" w:color="auto"/>
            <w:left w:val="none" w:sz="0" w:space="0" w:color="auto"/>
            <w:bottom w:val="none" w:sz="0" w:space="0" w:color="auto"/>
            <w:right w:val="none" w:sz="0" w:space="0" w:color="auto"/>
          </w:divBdr>
        </w:div>
        <w:div w:id="1285307920">
          <w:marLeft w:val="0"/>
          <w:marRight w:val="0"/>
          <w:marTop w:val="0"/>
          <w:marBottom w:val="0"/>
          <w:divBdr>
            <w:top w:val="none" w:sz="0" w:space="0" w:color="auto"/>
            <w:left w:val="none" w:sz="0" w:space="0" w:color="auto"/>
            <w:bottom w:val="none" w:sz="0" w:space="0" w:color="auto"/>
            <w:right w:val="none" w:sz="0" w:space="0" w:color="auto"/>
          </w:divBdr>
        </w:div>
      </w:divsChild>
    </w:div>
    <w:div w:id="793868530">
      <w:bodyDiv w:val="1"/>
      <w:marLeft w:val="0"/>
      <w:marRight w:val="0"/>
      <w:marTop w:val="0"/>
      <w:marBottom w:val="0"/>
      <w:divBdr>
        <w:top w:val="none" w:sz="0" w:space="0" w:color="auto"/>
        <w:left w:val="none" w:sz="0" w:space="0" w:color="auto"/>
        <w:bottom w:val="none" w:sz="0" w:space="0" w:color="auto"/>
        <w:right w:val="none" w:sz="0" w:space="0" w:color="auto"/>
      </w:divBdr>
    </w:div>
    <w:div w:id="798304547">
      <w:bodyDiv w:val="1"/>
      <w:marLeft w:val="0"/>
      <w:marRight w:val="0"/>
      <w:marTop w:val="0"/>
      <w:marBottom w:val="0"/>
      <w:divBdr>
        <w:top w:val="none" w:sz="0" w:space="0" w:color="auto"/>
        <w:left w:val="none" w:sz="0" w:space="0" w:color="auto"/>
        <w:bottom w:val="none" w:sz="0" w:space="0" w:color="auto"/>
        <w:right w:val="none" w:sz="0" w:space="0" w:color="auto"/>
      </w:divBdr>
    </w:div>
    <w:div w:id="953171970">
      <w:bodyDiv w:val="1"/>
      <w:marLeft w:val="0"/>
      <w:marRight w:val="0"/>
      <w:marTop w:val="0"/>
      <w:marBottom w:val="0"/>
      <w:divBdr>
        <w:top w:val="none" w:sz="0" w:space="0" w:color="auto"/>
        <w:left w:val="none" w:sz="0" w:space="0" w:color="auto"/>
        <w:bottom w:val="none" w:sz="0" w:space="0" w:color="auto"/>
        <w:right w:val="none" w:sz="0" w:space="0" w:color="auto"/>
      </w:divBdr>
    </w:div>
    <w:div w:id="1176069069">
      <w:bodyDiv w:val="1"/>
      <w:marLeft w:val="0"/>
      <w:marRight w:val="0"/>
      <w:marTop w:val="0"/>
      <w:marBottom w:val="0"/>
      <w:divBdr>
        <w:top w:val="none" w:sz="0" w:space="0" w:color="auto"/>
        <w:left w:val="none" w:sz="0" w:space="0" w:color="auto"/>
        <w:bottom w:val="none" w:sz="0" w:space="0" w:color="auto"/>
        <w:right w:val="none" w:sz="0" w:space="0" w:color="auto"/>
      </w:divBdr>
    </w:div>
    <w:div w:id="1214122390">
      <w:bodyDiv w:val="1"/>
      <w:marLeft w:val="0"/>
      <w:marRight w:val="0"/>
      <w:marTop w:val="0"/>
      <w:marBottom w:val="0"/>
      <w:divBdr>
        <w:top w:val="none" w:sz="0" w:space="0" w:color="auto"/>
        <w:left w:val="none" w:sz="0" w:space="0" w:color="auto"/>
        <w:bottom w:val="none" w:sz="0" w:space="0" w:color="auto"/>
        <w:right w:val="none" w:sz="0" w:space="0" w:color="auto"/>
      </w:divBdr>
    </w:div>
    <w:div w:id="1492519950">
      <w:bodyDiv w:val="1"/>
      <w:marLeft w:val="0"/>
      <w:marRight w:val="0"/>
      <w:marTop w:val="0"/>
      <w:marBottom w:val="0"/>
      <w:divBdr>
        <w:top w:val="none" w:sz="0" w:space="0" w:color="auto"/>
        <w:left w:val="none" w:sz="0" w:space="0" w:color="auto"/>
        <w:bottom w:val="none" w:sz="0" w:space="0" w:color="auto"/>
        <w:right w:val="none" w:sz="0" w:space="0" w:color="auto"/>
      </w:divBdr>
      <w:divsChild>
        <w:div w:id="396367061">
          <w:marLeft w:val="0"/>
          <w:marRight w:val="0"/>
          <w:marTop w:val="0"/>
          <w:marBottom w:val="0"/>
          <w:divBdr>
            <w:top w:val="none" w:sz="0" w:space="0" w:color="auto"/>
            <w:left w:val="none" w:sz="0" w:space="0" w:color="auto"/>
            <w:bottom w:val="none" w:sz="0" w:space="0" w:color="auto"/>
            <w:right w:val="none" w:sz="0" w:space="0" w:color="auto"/>
          </w:divBdr>
        </w:div>
        <w:div w:id="84620380">
          <w:marLeft w:val="0"/>
          <w:marRight w:val="0"/>
          <w:marTop w:val="0"/>
          <w:marBottom w:val="0"/>
          <w:divBdr>
            <w:top w:val="none" w:sz="0" w:space="0" w:color="auto"/>
            <w:left w:val="none" w:sz="0" w:space="0" w:color="auto"/>
            <w:bottom w:val="none" w:sz="0" w:space="0" w:color="auto"/>
            <w:right w:val="none" w:sz="0" w:space="0" w:color="auto"/>
          </w:divBdr>
        </w:div>
        <w:div w:id="1782068047">
          <w:marLeft w:val="0"/>
          <w:marRight w:val="0"/>
          <w:marTop w:val="0"/>
          <w:marBottom w:val="0"/>
          <w:divBdr>
            <w:top w:val="none" w:sz="0" w:space="0" w:color="auto"/>
            <w:left w:val="none" w:sz="0" w:space="0" w:color="auto"/>
            <w:bottom w:val="none" w:sz="0" w:space="0" w:color="auto"/>
            <w:right w:val="none" w:sz="0" w:space="0" w:color="auto"/>
          </w:divBdr>
        </w:div>
        <w:div w:id="1742747817">
          <w:marLeft w:val="0"/>
          <w:marRight w:val="0"/>
          <w:marTop w:val="0"/>
          <w:marBottom w:val="0"/>
          <w:divBdr>
            <w:top w:val="none" w:sz="0" w:space="0" w:color="auto"/>
            <w:left w:val="none" w:sz="0" w:space="0" w:color="auto"/>
            <w:bottom w:val="none" w:sz="0" w:space="0" w:color="auto"/>
            <w:right w:val="none" w:sz="0" w:space="0" w:color="auto"/>
          </w:divBdr>
        </w:div>
        <w:div w:id="1969314888">
          <w:marLeft w:val="0"/>
          <w:marRight w:val="0"/>
          <w:marTop w:val="0"/>
          <w:marBottom w:val="0"/>
          <w:divBdr>
            <w:top w:val="none" w:sz="0" w:space="0" w:color="auto"/>
            <w:left w:val="none" w:sz="0" w:space="0" w:color="auto"/>
            <w:bottom w:val="none" w:sz="0" w:space="0" w:color="auto"/>
            <w:right w:val="none" w:sz="0" w:space="0" w:color="auto"/>
          </w:divBdr>
        </w:div>
        <w:div w:id="488130350">
          <w:marLeft w:val="0"/>
          <w:marRight w:val="0"/>
          <w:marTop w:val="0"/>
          <w:marBottom w:val="0"/>
          <w:divBdr>
            <w:top w:val="none" w:sz="0" w:space="0" w:color="auto"/>
            <w:left w:val="none" w:sz="0" w:space="0" w:color="auto"/>
            <w:bottom w:val="none" w:sz="0" w:space="0" w:color="auto"/>
            <w:right w:val="none" w:sz="0" w:space="0" w:color="auto"/>
          </w:divBdr>
        </w:div>
        <w:div w:id="950163303">
          <w:marLeft w:val="0"/>
          <w:marRight w:val="0"/>
          <w:marTop w:val="0"/>
          <w:marBottom w:val="0"/>
          <w:divBdr>
            <w:top w:val="none" w:sz="0" w:space="0" w:color="auto"/>
            <w:left w:val="none" w:sz="0" w:space="0" w:color="auto"/>
            <w:bottom w:val="none" w:sz="0" w:space="0" w:color="auto"/>
            <w:right w:val="none" w:sz="0" w:space="0" w:color="auto"/>
          </w:divBdr>
        </w:div>
        <w:div w:id="571431283">
          <w:marLeft w:val="0"/>
          <w:marRight w:val="0"/>
          <w:marTop w:val="0"/>
          <w:marBottom w:val="0"/>
          <w:divBdr>
            <w:top w:val="none" w:sz="0" w:space="0" w:color="auto"/>
            <w:left w:val="none" w:sz="0" w:space="0" w:color="auto"/>
            <w:bottom w:val="none" w:sz="0" w:space="0" w:color="auto"/>
            <w:right w:val="none" w:sz="0" w:space="0" w:color="auto"/>
          </w:divBdr>
        </w:div>
        <w:div w:id="1520192918">
          <w:marLeft w:val="0"/>
          <w:marRight w:val="0"/>
          <w:marTop w:val="0"/>
          <w:marBottom w:val="0"/>
          <w:divBdr>
            <w:top w:val="none" w:sz="0" w:space="0" w:color="auto"/>
            <w:left w:val="none" w:sz="0" w:space="0" w:color="auto"/>
            <w:bottom w:val="none" w:sz="0" w:space="0" w:color="auto"/>
            <w:right w:val="none" w:sz="0" w:space="0" w:color="auto"/>
          </w:divBdr>
        </w:div>
        <w:div w:id="672337935">
          <w:marLeft w:val="0"/>
          <w:marRight w:val="0"/>
          <w:marTop w:val="0"/>
          <w:marBottom w:val="0"/>
          <w:divBdr>
            <w:top w:val="none" w:sz="0" w:space="0" w:color="auto"/>
            <w:left w:val="none" w:sz="0" w:space="0" w:color="auto"/>
            <w:bottom w:val="none" w:sz="0" w:space="0" w:color="auto"/>
            <w:right w:val="none" w:sz="0" w:space="0" w:color="auto"/>
          </w:divBdr>
        </w:div>
        <w:div w:id="1173103281">
          <w:marLeft w:val="0"/>
          <w:marRight w:val="0"/>
          <w:marTop w:val="0"/>
          <w:marBottom w:val="0"/>
          <w:divBdr>
            <w:top w:val="none" w:sz="0" w:space="0" w:color="auto"/>
            <w:left w:val="none" w:sz="0" w:space="0" w:color="auto"/>
            <w:bottom w:val="none" w:sz="0" w:space="0" w:color="auto"/>
            <w:right w:val="none" w:sz="0" w:space="0" w:color="auto"/>
          </w:divBdr>
        </w:div>
        <w:div w:id="1353610014">
          <w:marLeft w:val="0"/>
          <w:marRight w:val="0"/>
          <w:marTop w:val="0"/>
          <w:marBottom w:val="0"/>
          <w:divBdr>
            <w:top w:val="none" w:sz="0" w:space="0" w:color="auto"/>
            <w:left w:val="none" w:sz="0" w:space="0" w:color="auto"/>
            <w:bottom w:val="none" w:sz="0" w:space="0" w:color="auto"/>
            <w:right w:val="none" w:sz="0" w:space="0" w:color="auto"/>
          </w:divBdr>
        </w:div>
      </w:divsChild>
    </w:div>
    <w:div w:id="1598755929">
      <w:bodyDiv w:val="1"/>
      <w:marLeft w:val="0"/>
      <w:marRight w:val="0"/>
      <w:marTop w:val="0"/>
      <w:marBottom w:val="0"/>
      <w:divBdr>
        <w:top w:val="none" w:sz="0" w:space="0" w:color="auto"/>
        <w:left w:val="none" w:sz="0" w:space="0" w:color="auto"/>
        <w:bottom w:val="none" w:sz="0" w:space="0" w:color="auto"/>
        <w:right w:val="none" w:sz="0" w:space="0" w:color="auto"/>
      </w:divBdr>
    </w:div>
    <w:div w:id="1716080681">
      <w:bodyDiv w:val="1"/>
      <w:marLeft w:val="0"/>
      <w:marRight w:val="0"/>
      <w:marTop w:val="0"/>
      <w:marBottom w:val="0"/>
      <w:divBdr>
        <w:top w:val="none" w:sz="0" w:space="0" w:color="auto"/>
        <w:left w:val="none" w:sz="0" w:space="0" w:color="auto"/>
        <w:bottom w:val="none" w:sz="0" w:space="0" w:color="auto"/>
        <w:right w:val="none" w:sz="0" w:space="0" w:color="auto"/>
      </w:divBdr>
    </w:div>
    <w:div w:id="1726905285">
      <w:bodyDiv w:val="1"/>
      <w:marLeft w:val="0"/>
      <w:marRight w:val="0"/>
      <w:marTop w:val="0"/>
      <w:marBottom w:val="0"/>
      <w:divBdr>
        <w:top w:val="none" w:sz="0" w:space="0" w:color="auto"/>
        <w:left w:val="none" w:sz="0" w:space="0" w:color="auto"/>
        <w:bottom w:val="none" w:sz="0" w:space="0" w:color="auto"/>
        <w:right w:val="none" w:sz="0" w:space="0" w:color="auto"/>
      </w:divBdr>
      <w:divsChild>
        <w:div w:id="204607166">
          <w:marLeft w:val="0"/>
          <w:marRight w:val="0"/>
          <w:marTop w:val="0"/>
          <w:marBottom w:val="0"/>
          <w:divBdr>
            <w:top w:val="none" w:sz="0" w:space="0" w:color="auto"/>
            <w:left w:val="none" w:sz="0" w:space="0" w:color="auto"/>
            <w:bottom w:val="none" w:sz="0" w:space="0" w:color="auto"/>
            <w:right w:val="none" w:sz="0" w:space="0" w:color="auto"/>
          </w:divBdr>
          <w:divsChild>
            <w:div w:id="1007829616">
              <w:marLeft w:val="0"/>
              <w:marRight w:val="0"/>
              <w:marTop w:val="0"/>
              <w:marBottom w:val="0"/>
              <w:divBdr>
                <w:top w:val="none" w:sz="0" w:space="0" w:color="auto"/>
                <w:left w:val="none" w:sz="0" w:space="0" w:color="auto"/>
                <w:bottom w:val="none" w:sz="0" w:space="0" w:color="auto"/>
                <w:right w:val="none" w:sz="0" w:space="0" w:color="auto"/>
              </w:divBdr>
            </w:div>
            <w:div w:id="1318455981">
              <w:marLeft w:val="0"/>
              <w:marRight w:val="0"/>
              <w:marTop w:val="0"/>
              <w:marBottom w:val="0"/>
              <w:divBdr>
                <w:top w:val="none" w:sz="0" w:space="0" w:color="auto"/>
                <w:left w:val="none" w:sz="0" w:space="0" w:color="auto"/>
                <w:bottom w:val="none" w:sz="0" w:space="0" w:color="auto"/>
                <w:right w:val="none" w:sz="0" w:space="0" w:color="auto"/>
              </w:divBdr>
            </w:div>
            <w:div w:id="202911065">
              <w:marLeft w:val="0"/>
              <w:marRight w:val="0"/>
              <w:marTop w:val="0"/>
              <w:marBottom w:val="0"/>
              <w:divBdr>
                <w:top w:val="none" w:sz="0" w:space="0" w:color="auto"/>
                <w:left w:val="none" w:sz="0" w:space="0" w:color="auto"/>
                <w:bottom w:val="none" w:sz="0" w:space="0" w:color="auto"/>
                <w:right w:val="none" w:sz="0" w:space="0" w:color="auto"/>
              </w:divBdr>
            </w:div>
            <w:div w:id="1409687500">
              <w:marLeft w:val="0"/>
              <w:marRight w:val="0"/>
              <w:marTop w:val="0"/>
              <w:marBottom w:val="0"/>
              <w:divBdr>
                <w:top w:val="none" w:sz="0" w:space="0" w:color="auto"/>
                <w:left w:val="none" w:sz="0" w:space="0" w:color="auto"/>
                <w:bottom w:val="none" w:sz="0" w:space="0" w:color="auto"/>
                <w:right w:val="none" w:sz="0" w:space="0" w:color="auto"/>
              </w:divBdr>
            </w:div>
            <w:div w:id="1904949312">
              <w:marLeft w:val="0"/>
              <w:marRight w:val="0"/>
              <w:marTop w:val="0"/>
              <w:marBottom w:val="0"/>
              <w:divBdr>
                <w:top w:val="none" w:sz="0" w:space="0" w:color="auto"/>
                <w:left w:val="none" w:sz="0" w:space="0" w:color="auto"/>
                <w:bottom w:val="none" w:sz="0" w:space="0" w:color="auto"/>
                <w:right w:val="none" w:sz="0" w:space="0" w:color="auto"/>
              </w:divBdr>
            </w:div>
          </w:divsChild>
        </w:div>
        <w:div w:id="774515863">
          <w:marLeft w:val="0"/>
          <w:marRight w:val="0"/>
          <w:marTop w:val="0"/>
          <w:marBottom w:val="0"/>
          <w:divBdr>
            <w:top w:val="none" w:sz="0" w:space="0" w:color="auto"/>
            <w:left w:val="none" w:sz="0" w:space="0" w:color="auto"/>
            <w:bottom w:val="none" w:sz="0" w:space="0" w:color="auto"/>
            <w:right w:val="none" w:sz="0" w:space="0" w:color="auto"/>
          </w:divBdr>
        </w:div>
        <w:div w:id="1107314757">
          <w:marLeft w:val="0"/>
          <w:marRight w:val="0"/>
          <w:marTop w:val="0"/>
          <w:marBottom w:val="0"/>
          <w:divBdr>
            <w:top w:val="none" w:sz="0" w:space="0" w:color="auto"/>
            <w:left w:val="none" w:sz="0" w:space="0" w:color="auto"/>
            <w:bottom w:val="none" w:sz="0" w:space="0" w:color="auto"/>
            <w:right w:val="none" w:sz="0" w:space="0" w:color="auto"/>
          </w:divBdr>
        </w:div>
        <w:div w:id="172115327">
          <w:marLeft w:val="0"/>
          <w:marRight w:val="0"/>
          <w:marTop w:val="0"/>
          <w:marBottom w:val="0"/>
          <w:divBdr>
            <w:top w:val="none" w:sz="0" w:space="0" w:color="auto"/>
            <w:left w:val="none" w:sz="0" w:space="0" w:color="auto"/>
            <w:bottom w:val="none" w:sz="0" w:space="0" w:color="auto"/>
            <w:right w:val="none" w:sz="0" w:space="0" w:color="auto"/>
          </w:divBdr>
        </w:div>
        <w:div w:id="1205681242">
          <w:marLeft w:val="0"/>
          <w:marRight w:val="0"/>
          <w:marTop w:val="0"/>
          <w:marBottom w:val="0"/>
          <w:divBdr>
            <w:top w:val="none" w:sz="0" w:space="0" w:color="auto"/>
            <w:left w:val="none" w:sz="0" w:space="0" w:color="auto"/>
            <w:bottom w:val="none" w:sz="0" w:space="0" w:color="auto"/>
            <w:right w:val="none" w:sz="0" w:space="0" w:color="auto"/>
          </w:divBdr>
        </w:div>
        <w:div w:id="1676149930">
          <w:marLeft w:val="0"/>
          <w:marRight w:val="0"/>
          <w:marTop w:val="0"/>
          <w:marBottom w:val="0"/>
          <w:divBdr>
            <w:top w:val="none" w:sz="0" w:space="0" w:color="auto"/>
            <w:left w:val="none" w:sz="0" w:space="0" w:color="auto"/>
            <w:bottom w:val="none" w:sz="0" w:space="0" w:color="auto"/>
            <w:right w:val="none" w:sz="0" w:space="0" w:color="auto"/>
          </w:divBdr>
        </w:div>
        <w:div w:id="1242106793">
          <w:marLeft w:val="0"/>
          <w:marRight w:val="0"/>
          <w:marTop w:val="0"/>
          <w:marBottom w:val="0"/>
          <w:divBdr>
            <w:top w:val="none" w:sz="0" w:space="0" w:color="auto"/>
            <w:left w:val="none" w:sz="0" w:space="0" w:color="auto"/>
            <w:bottom w:val="none" w:sz="0" w:space="0" w:color="auto"/>
            <w:right w:val="none" w:sz="0" w:space="0" w:color="auto"/>
          </w:divBdr>
          <w:divsChild>
            <w:div w:id="1820682998">
              <w:marLeft w:val="0"/>
              <w:marRight w:val="0"/>
              <w:marTop w:val="0"/>
              <w:marBottom w:val="0"/>
              <w:divBdr>
                <w:top w:val="none" w:sz="0" w:space="0" w:color="auto"/>
                <w:left w:val="none" w:sz="0" w:space="0" w:color="auto"/>
                <w:bottom w:val="none" w:sz="0" w:space="0" w:color="auto"/>
                <w:right w:val="none" w:sz="0" w:space="0" w:color="auto"/>
              </w:divBdr>
            </w:div>
            <w:div w:id="440153134">
              <w:marLeft w:val="0"/>
              <w:marRight w:val="0"/>
              <w:marTop w:val="0"/>
              <w:marBottom w:val="0"/>
              <w:divBdr>
                <w:top w:val="none" w:sz="0" w:space="0" w:color="auto"/>
                <w:left w:val="none" w:sz="0" w:space="0" w:color="auto"/>
                <w:bottom w:val="none" w:sz="0" w:space="0" w:color="auto"/>
                <w:right w:val="none" w:sz="0" w:space="0" w:color="auto"/>
              </w:divBdr>
            </w:div>
            <w:div w:id="1365907429">
              <w:marLeft w:val="0"/>
              <w:marRight w:val="0"/>
              <w:marTop w:val="0"/>
              <w:marBottom w:val="0"/>
              <w:divBdr>
                <w:top w:val="none" w:sz="0" w:space="0" w:color="auto"/>
                <w:left w:val="none" w:sz="0" w:space="0" w:color="auto"/>
                <w:bottom w:val="none" w:sz="0" w:space="0" w:color="auto"/>
                <w:right w:val="none" w:sz="0" w:space="0" w:color="auto"/>
              </w:divBdr>
            </w:div>
            <w:div w:id="941954387">
              <w:marLeft w:val="0"/>
              <w:marRight w:val="0"/>
              <w:marTop w:val="0"/>
              <w:marBottom w:val="0"/>
              <w:divBdr>
                <w:top w:val="none" w:sz="0" w:space="0" w:color="auto"/>
                <w:left w:val="none" w:sz="0" w:space="0" w:color="auto"/>
                <w:bottom w:val="none" w:sz="0" w:space="0" w:color="auto"/>
                <w:right w:val="none" w:sz="0" w:space="0" w:color="auto"/>
              </w:divBdr>
            </w:div>
            <w:div w:id="597180886">
              <w:marLeft w:val="0"/>
              <w:marRight w:val="0"/>
              <w:marTop w:val="0"/>
              <w:marBottom w:val="0"/>
              <w:divBdr>
                <w:top w:val="none" w:sz="0" w:space="0" w:color="auto"/>
                <w:left w:val="none" w:sz="0" w:space="0" w:color="auto"/>
                <w:bottom w:val="none" w:sz="0" w:space="0" w:color="auto"/>
                <w:right w:val="none" w:sz="0" w:space="0" w:color="auto"/>
              </w:divBdr>
            </w:div>
          </w:divsChild>
        </w:div>
        <w:div w:id="1885286017">
          <w:marLeft w:val="0"/>
          <w:marRight w:val="0"/>
          <w:marTop w:val="0"/>
          <w:marBottom w:val="0"/>
          <w:divBdr>
            <w:top w:val="none" w:sz="0" w:space="0" w:color="auto"/>
            <w:left w:val="none" w:sz="0" w:space="0" w:color="auto"/>
            <w:bottom w:val="none" w:sz="0" w:space="0" w:color="auto"/>
            <w:right w:val="none" w:sz="0" w:space="0" w:color="auto"/>
          </w:divBdr>
        </w:div>
        <w:div w:id="452940621">
          <w:marLeft w:val="0"/>
          <w:marRight w:val="0"/>
          <w:marTop w:val="0"/>
          <w:marBottom w:val="0"/>
          <w:divBdr>
            <w:top w:val="none" w:sz="0" w:space="0" w:color="auto"/>
            <w:left w:val="none" w:sz="0" w:space="0" w:color="auto"/>
            <w:bottom w:val="none" w:sz="0" w:space="0" w:color="auto"/>
            <w:right w:val="none" w:sz="0" w:space="0" w:color="auto"/>
          </w:divBdr>
        </w:div>
        <w:div w:id="1479612024">
          <w:marLeft w:val="0"/>
          <w:marRight w:val="0"/>
          <w:marTop w:val="0"/>
          <w:marBottom w:val="0"/>
          <w:divBdr>
            <w:top w:val="none" w:sz="0" w:space="0" w:color="auto"/>
            <w:left w:val="none" w:sz="0" w:space="0" w:color="auto"/>
            <w:bottom w:val="none" w:sz="0" w:space="0" w:color="auto"/>
            <w:right w:val="none" w:sz="0" w:space="0" w:color="auto"/>
          </w:divBdr>
        </w:div>
        <w:div w:id="459031957">
          <w:marLeft w:val="0"/>
          <w:marRight w:val="0"/>
          <w:marTop w:val="0"/>
          <w:marBottom w:val="0"/>
          <w:divBdr>
            <w:top w:val="none" w:sz="0" w:space="0" w:color="auto"/>
            <w:left w:val="none" w:sz="0" w:space="0" w:color="auto"/>
            <w:bottom w:val="none" w:sz="0" w:space="0" w:color="auto"/>
            <w:right w:val="none" w:sz="0" w:space="0" w:color="auto"/>
          </w:divBdr>
        </w:div>
        <w:div w:id="1868711202">
          <w:marLeft w:val="0"/>
          <w:marRight w:val="0"/>
          <w:marTop w:val="0"/>
          <w:marBottom w:val="0"/>
          <w:divBdr>
            <w:top w:val="none" w:sz="0" w:space="0" w:color="auto"/>
            <w:left w:val="none" w:sz="0" w:space="0" w:color="auto"/>
            <w:bottom w:val="none" w:sz="0" w:space="0" w:color="auto"/>
            <w:right w:val="none" w:sz="0" w:space="0" w:color="auto"/>
          </w:divBdr>
        </w:div>
        <w:div w:id="1222519381">
          <w:marLeft w:val="0"/>
          <w:marRight w:val="0"/>
          <w:marTop w:val="0"/>
          <w:marBottom w:val="0"/>
          <w:divBdr>
            <w:top w:val="none" w:sz="0" w:space="0" w:color="auto"/>
            <w:left w:val="none" w:sz="0" w:space="0" w:color="auto"/>
            <w:bottom w:val="none" w:sz="0" w:space="0" w:color="auto"/>
            <w:right w:val="none" w:sz="0" w:space="0" w:color="auto"/>
          </w:divBdr>
        </w:div>
        <w:div w:id="590747039">
          <w:marLeft w:val="0"/>
          <w:marRight w:val="0"/>
          <w:marTop w:val="0"/>
          <w:marBottom w:val="0"/>
          <w:divBdr>
            <w:top w:val="none" w:sz="0" w:space="0" w:color="auto"/>
            <w:left w:val="none" w:sz="0" w:space="0" w:color="auto"/>
            <w:bottom w:val="none" w:sz="0" w:space="0" w:color="auto"/>
            <w:right w:val="none" w:sz="0" w:space="0" w:color="auto"/>
          </w:divBdr>
        </w:div>
        <w:div w:id="2039811569">
          <w:marLeft w:val="0"/>
          <w:marRight w:val="0"/>
          <w:marTop w:val="0"/>
          <w:marBottom w:val="0"/>
          <w:divBdr>
            <w:top w:val="none" w:sz="0" w:space="0" w:color="auto"/>
            <w:left w:val="none" w:sz="0" w:space="0" w:color="auto"/>
            <w:bottom w:val="none" w:sz="0" w:space="0" w:color="auto"/>
            <w:right w:val="none" w:sz="0" w:space="0" w:color="auto"/>
          </w:divBdr>
        </w:div>
        <w:div w:id="1824349481">
          <w:marLeft w:val="0"/>
          <w:marRight w:val="0"/>
          <w:marTop w:val="0"/>
          <w:marBottom w:val="0"/>
          <w:divBdr>
            <w:top w:val="none" w:sz="0" w:space="0" w:color="auto"/>
            <w:left w:val="none" w:sz="0" w:space="0" w:color="auto"/>
            <w:bottom w:val="none" w:sz="0" w:space="0" w:color="auto"/>
            <w:right w:val="none" w:sz="0" w:space="0" w:color="auto"/>
          </w:divBdr>
        </w:div>
        <w:div w:id="254484788">
          <w:marLeft w:val="0"/>
          <w:marRight w:val="0"/>
          <w:marTop w:val="0"/>
          <w:marBottom w:val="0"/>
          <w:divBdr>
            <w:top w:val="none" w:sz="0" w:space="0" w:color="auto"/>
            <w:left w:val="none" w:sz="0" w:space="0" w:color="auto"/>
            <w:bottom w:val="none" w:sz="0" w:space="0" w:color="auto"/>
            <w:right w:val="none" w:sz="0" w:space="0" w:color="auto"/>
          </w:divBdr>
        </w:div>
        <w:div w:id="496533321">
          <w:marLeft w:val="0"/>
          <w:marRight w:val="0"/>
          <w:marTop w:val="0"/>
          <w:marBottom w:val="0"/>
          <w:divBdr>
            <w:top w:val="none" w:sz="0" w:space="0" w:color="auto"/>
            <w:left w:val="none" w:sz="0" w:space="0" w:color="auto"/>
            <w:bottom w:val="none" w:sz="0" w:space="0" w:color="auto"/>
            <w:right w:val="none" w:sz="0" w:space="0" w:color="auto"/>
          </w:divBdr>
          <w:divsChild>
            <w:div w:id="1720207636">
              <w:marLeft w:val="0"/>
              <w:marRight w:val="0"/>
              <w:marTop w:val="0"/>
              <w:marBottom w:val="0"/>
              <w:divBdr>
                <w:top w:val="none" w:sz="0" w:space="0" w:color="auto"/>
                <w:left w:val="none" w:sz="0" w:space="0" w:color="auto"/>
                <w:bottom w:val="none" w:sz="0" w:space="0" w:color="auto"/>
                <w:right w:val="none" w:sz="0" w:space="0" w:color="auto"/>
              </w:divBdr>
            </w:div>
            <w:div w:id="432626381">
              <w:marLeft w:val="0"/>
              <w:marRight w:val="0"/>
              <w:marTop w:val="0"/>
              <w:marBottom w:val="0"/>
              <w:divBdr>
                <w:top w:val="none" w:sz="0" w:space="0" w:color="auto"/>
                <w:left w:val="none" w:sz="0" w:space="0" w:color="auto"/>
                <w:bottom w:val="none" w:sz="0" w:space="0" w:color="auto"/>
                <w:right w:val="none" w:sz="0" w:space="0" w:color="auto"/>
              </w:divBdr>
            </w:div>
            <w:div w:id="402877474">
              <w:marLeft w:val="0"/>
              <w:marRight w:val="0"/>
              <w:marTop w:val="0"/>
              <w:marBottom w:val="0"/>
              <w:divBdr>
                <w:top w:val="none" w:sz="0" w:space="0" w:color="auto"/>
                <w:left w:val="none" w:sz="0" w:space="0" w:color="auto"/>
                <w:bottom w:val="none" w:sz="0" w:space="0" w:color="auto"/>
                <w:right w:val="none" w:sz="0" w:space="0" w:color="auto"/>
              </w:divBdr>
            </w:div>
            <w:div w:id="1788815201">
              <w:marLeft w:val="0"/>
              <w:marRight w:val="0"/>
              <w:marTop w:val="0"/>
              <w:marBottom w:val="0"/>
              <w:divBdr>
                <w:top w:val="none" w:sz="0" w:space="0" w:color="auto"/>
                <w:left w:val="none" w:sz="0" w:space="0" w:color="auto"/>
                <w:bottom w:val="none" w:sz="0" w:space="0" w:color="auto"/>
                <w:right w:val="none" w:sz="0" w:space="0" w:color="auto"/>
              </w:divBdr>
            </w:div>
            <w:div w:id="1025448275">
              <w:marLeft w:val="0"/>
              <w:marRight w:val="0"/>
              <w:marTop w:val="0"/>
              <w:marBottom w:val="0"/>
              <w:divBdr>
                <w:top w:val="none" w:sz="0" w:space="0" w:color="auto"/>
                <w:left w:val="none" w:sz="0" w:space="0" w:color="auto"/>
                <w:bottom w:val="none" w:sz="0" w:space="0" w:color="auto"/>
                <w:right w:val="none" w:sz="0" w:space="0" w:color="auto"/>
              </w:divBdr>
            </w:div>
          </w:divsChild>
        </w:div>
        <w:div w:id="1989046430">
          <w:marLeft w:val="0"/>
          <w:marRight w:val="0"/>
          <w:marTop w:val="0"/>
          <w:marBottom w:val="0"/>
          <w:divBdr>
            <w:top w:val="none" w:sz="0" w:space="0" w:color="auto"/>
            <w:left w:val="none" w:sz="0" w:space="0" w:color="auto"/>
            <w:bottom w:val="none" w:sz="0" w:space="0" w:color="auto"/>
            <w:right w:val="none" w:sz="0" w:space="0" w:color="auto"/>
          </w:divBdr>
          <w:divsChild>
            <w:div w:id="969440488">
              <w:marLeft w:val="0"/>
              <w:marRight w:val="0"/>
              <w:marTop w:val="0"/>
              <w:marBottom w:val="0"/>
              <w:divBdr>
                <w:top w:val="none" w:sz="0" w:space="0" w:color="auto"/>
                <w:left w:val="none" w:sz="0" w:space="0" w:color="auto"/>
                <w:bottom w:val="none" w:sz="0" w:space="0" w:color="auto"/>
                <w:right w:val="none" w:sz="0" w:space="0" w:color="auto"/>
              </w:divBdr>
            </w:div>
            <w:div w:id="125516529">
              <w:marLeft w:val="0"/>
              <w:marRight w:val="0"/>
              <w:marTop w:val="0"/>
              <w:marBottom w:val="0"/>
              <w:divBdr>
                <w:top w:val="none" w:sz="0" w:space="0" w:color="auto"/>
                <w:left w:val="none" w:sz="0" w:space="0" w:color="auto"/>
                <w:bottom w:val="none" w:sz="0" w:space="0" w:color="auto"/>
                <w:right w:val="none" w:sz="0" w:space="0" w:color="auto"/>
              </w:divBdr>
            </w:div>
            <w:div w:id="1008291484">
              <w:marLeft w:val="0"/>
              <w:marRight w:val="0"/>
              <w:marTop w:val="0"/>
              <w:marBottom w:val="0"/>
              <w:divBdr>
                <w:top w:val="none" w:sz="0" w:space="0" w:color="auto"/>
                <w:left w:val="none" w:sz="0" w:space="0" w:color="auto"/>
                <w:bottom w:val="none" w:sz="0" w:space="0" w:color="auto"/>
                <w:right w:val="none" w:sz="0" w:space="0" w:color="auto"/>
              </w:divBdr>
            </w:div>
            <w:div w:id="1234269748">
              <w:marLeft w:val="0"/>
              <w:marRight w:val="0"/>
              <w:marTop w:val="0"/>
              <w:marBottom w:val="0"/>
              <w:divBdr>
                <w:top w:val="none" w:sz="0" w:space="0" w:color="auto"/>
                <w:left w:val="none" w:sz="0" w:space="0" w:color="auto"/>
                <w:bottom w:val="none" w:sz="0" w:space="0" w:color="auto"/>
                <w:right w:val="none" w:sz="0" w:space="0" w:color="auto"/>
              </w:divBdr>
            </w:div>
            <w:div w:id="1384258555">
              <w:marLeft w:val="0"/>
              <w:marRight w:val="0"/>
              <w:marTop w:val="0"/>
              <w:marBottom w:val="0"/>
              <w:divBdr>
                <w:top w:val="none" w:sz="0" w:space="0" w:color="auto"/>
                <w:left w:val="none" w:sz="0" w:space="0" w:color="auto"/>
                <w:bottom w:val="none" w:sz="0" w:space="0" w:color="auto"/>
                <w:right w:val="none" w:sz="0" w:space="0" w:color="auto"/>
              </w:divBdr>
            </w:div>
          </w:divsChild>
        </w:div>
        <w:div w:id="2071690953">
          <w:marLeft w:val="0"/>
          <w:marRight w:val="0"/>
          <w:marTop w:val="0"/>
          <w:marBottom w:val="0"/>
          <w:divBdr>
            <w:top w:val="none" w:sz="0" w:space="0" w:color="auto"/>
            <w:left w:val="none" w:sz="0" w:space="0" w:color="auto"/>
            <w:bottom w:val="none" w:sz="0" w:space="0" w:color="auto"/>
            <w:right w:val="none" w:sz="0" w:space="0" w:color="auto"/>
          </w:divBdr>
        </w:div>
        <w:div w:id="219440805">
          <w:marLeft w:val="0"/>
          <w:marRight w:val="0"/>
          <w:marTop w:val="0"/>
          <w:marBottom w:val="0"/>
          <w:divBdr>
            <w:top w:val="none" w:sz="0" w:space="0" w:color="auto"/>
            <w:left w:val="none" w:sz="0" w:space="0" w:color="auto"/>
            <w:bottom w:val="none" w:sz="0" w:space="0" w:color="auto"/>
            <w:right w:val="none" w:sz="0" w:space="0" w:color="auto"/>
          </w:divBdr>
        </w:div>
        <w:div w:id="1936937840">
          <w:marLeft w:val="0"/>
          <w:marRight w:val="0"/>
          <w:marTop w:val="0"/>
          <w:marBottom w:val="0"/>
          <w:divBdr>
            <w:top w:val="none" w:sz="0" w:space="0" w:color="auto"/>
            <w:left w:val="none" w:sz="0" w:space="0" w:color="auto"/>
            <w:bottom w:val="none" w:sz="0" w:space="0" w:color="auto"/>
            <w:right w:val="none" w:sz="0" w:space="0" w:color="auto"/>
          </w:divBdr>
        </w:div>
        <w:div w:id="152916126">
          <w:marLeft w:val="0"/>
          <w:marRight w:val="0"/>
          <w:marTop w:val="0"/>
          <w:marBottom w:val="0"/>
          <w:divBdr>
            <w:top w:val="none" w:sz="0" w:space="0" w:color="auto"/>
            <w:left w:val="none" w:sz="0" w:space="0" w:color="auto"/>
            <w:bottom w:val="none" w:sz="0" w:space="0" w:color="auto"/>
            <w:right w:val="none" w:sz="0" w:space="0" w:color="auto"/>
          </w:divBdr>
        </w:div>
        <w:div w:id="1835098781">
          <w:marLeft w:val="0"/>
          <w:marRight w:val="0"/>
          <w:marTop w:val="0"/>
          <w:marBottom w:val="0"/>
          <w:divBdr>
            <w:top w:val="none" w:sz="0" w:space="0" w:color="auto"/>
            <w:left w:val="none" w:sz="0" w:space="0" w:color="auto"/>
            <w:bottom w:val="none" w:sz="0" w:space="0" w:color="auto"/>
            <w:right w:val="none" w:sz="0" w:space="0" w:color="auto"/>
          </w:divBdr>
        </w:div>
        <w:div w:id="879853371">
          <w:marLeft w:val="0"/>
          <w:marRight w:val="0"/>
          <w:marTop w:val="0"/>
          <w:marBottom w:val="0"/>
          <w:divBdr>
            <w:top w:val="none" w:sz="0" w:space="0" w:color="auto"/>
            <w:left w:val="none" w:sz="0" w:space="0" w:color="auto"/>
            <w:bottom w:val="none" w:sz="0" w:space="0" w:color="auto"/>
            <w:right w:val="none" w:sz="0" w:space="0" w:color="auto"/>
          </w:divBdr>
        </w:div>
        <w:div w:id="434448773">
          <w:marLeft w:val="0"/>
          <w:marRight w:val="0"/>
          <w:marTop w:val="0"/>
          <w:marBottom w:val="0"/>
          <w:divBdr>
            <w:top w:val="none" w:sz="0" w:space="0" w:color="auto"/>
            <w:left w:val="none" w:sz="0" w:space="0" w:color="auto"/>
            <w:bottom w:val="none" w:sz="0" w:space="0" w:color="auto"/>
            <w:right w:val="none" w:sz="0" w:space="0" w:color="auto"/>
          </w:divBdr>
        </w:div>
        <w:div w:id="1466973770">
          <w:marLeft w:val="0"/>
          <w:marRight w:val="0"/>
          <w:marTop w:val="0"/>
          <w:marBottom w:val="0"/>
          <w:divBdr>
            <w:top w:val="none" w:sz="0" w:space="0" w:color="auto"/>
            <w:left w:val="none" w:sz="0" w:space="0" w:color="auto"/>
            <w:bottom w:val="none" w:sz="0" w:space="0" w:color="auto"/>
            <w:right w:val="none" w:sz="0" w:space="0" w:color="auto"/>
          </w:divBdr>
        </w:div>
        <w:div w:id="758982309">
          <w:marLeft w:val="0"/>
          <w:marRight w:val="0"/>
          <w:marTop w:val="0"/>
          <w:marBottom w:val="0"/>
          <w:divBdr>
            <w:top w:val="none" w:sz="0" w:space="0" w:color="auto"/>
            <w:left w:val="none" w:sz="0" w:space="0" w:color="auto"/>
            <w:bottom w:val="none" w:sz="0" w:space="0" w:color="auto"/>
            <w:right w:val="none" w:sz="0" w:space="0" w:color="auto"/>
          </w:divBdr>
        </w:div>
        <w:div w:id="499347920">
          <w:marLeft w:val="0"/>
          <w:marRight w:val="0"/>
          <w:marTop w:val="0"/>
          <w:marBottom w:val="0"/>
          <w:divBdr>
            <w:top w:val="none" w:sz="0" w:space="0" w:color="auto"/>
            <w:left w:val="none" w:sz="0" w:space="0" w:color="auto"/>
            <w:bottom w:val="none" w:sz="0" w:space="0" w:color="auto"/>
            <w:right w:val="none" w:sz="0" w:space="0" w:color="auto"/>
          </w:divBdr>
        </w:div>
        <w:div w:id="1823809330">
          <w:marLeft w:val="0"/>
          <w:marRight w:val="0"/>
          <w:marTop w:val="0"/>
          <w:marBottom w:val="0"/>
          <w:divBdr>
            <w:top w:val="none" w:sz="0" w:space="0" w:color="auto"/>
            <w:left w:val="none" w:sz="0" w:space="0" w:color="auto"/>
            <w:bottom w:val="none" w:sz="0" w:space="0" w:color="auto"/>
            <w:right w:val="none" w:sz="0" w:space="0" w:color="auto"/>
          </w:divBdr>
        </w:div>
        <w:div w:id="1307275374">
          <w:marLeft w:val="0"/>
          <w:marRight w:val="0"/>
          <w:marTop w:val="0"/>
          <w:marBottom w:val="0"/>
          <w:divBdr>
            <w:top w:val="none" w:sz="0" w:space="0" w:color="auto"/>
            <w:left w:val="none" w:sz="0" w:space="0" w:color="auto"/>
            <w:bottom w:val="none" w:sz="0" w:space="0" w:color="auto"/>
            <w:right w:val="none" w:sz="0" w:space="0" w:color="auto"/>
          </w:divBdr>
        </w:div>
        <w:div w:id="1249730275">
          <w:marLeft w:val="0"/>
          <w:marRight w:val="0"/>
          <w:marTop w:val="0"/>
          <w:marBottom w:val="0"/>
          <w:divBdr>
            <w:top w:val="none" w:sz="0" w:space="0" w:color="auto"/>
            <w:left w:val="none" w:sz="0" w:space="0" w:color="auto"/>
            <w:bottom w:val="none" w:sz="0" w:space="0" w:color="auto"/>
            <w:right w:val="none" w:sz="0" w:space="0" w:color="auto"/>
          </w:divBdr>
        </w:div>
        <w:div w:id="1487015705">
          <w:marLeft w:val="0"/>
          <w:marRight w:val="0"/>
          <w:marTop w:val="0"/>
          <w:marBottom w:val="0"/>
          <w:divBdr>
            <w:top w:val="none" w:sz="0" w:space="0" w:color="auto"/>
            <w:left w:val="none" w:sz="0" w:space="0" w:color="auto"/>
            <w:bottom w:val="none" w:sz="0" w:space="0" w:color="auto"/>
            <w:right w:val="none" w:sz="0" w:space="0" w:color="auto"/>
          </w:divBdr>
        </w:div>
        <w:div w:id="1341348392">
          <w:marLeft w:val="0"/>
          <w:marRight w:val="0"/>
          <w:marTop w:val="0"/>
          <w:marBottom w:val="0"/>
          <w:divBdr>
            <w:top w:val="none" w:sz="0" w:space="0" w:color="auto"/>
            <w:left w:val="none" w:sz="0" w:space="0" w:color="auto"/>
            <w:bottom w:val="none" w:sz="0" w:space="0" w:color="auto"/>
            <w:right w:val="none" w:sz="0" w:space="0" w:color="auto"/>
          </w:divBdr>
        </w:div>
        <w:div w:id="1443912825">
          <w:marLeft w:val="0"/>
          <w:marRight w:val="0"/>
          <w:marTop w:val="0"/>
          <w:marBottom w:val="0"/>
          <w:divBdr>
            <w:top w:val="none" w:sz="0" w:space="0" w:color="auto"/>
            <w:left w:val="none" w:sz="0" w:space="0" w:color="auto"/>
            <w:bottom w:val="none" w:sz="0" w:space="0" w:color="auto"/>
            <w:right w:val="none" w:sz="0" w:space="0" w:color="auto"/>
          </w:divBdr>
        </w:div>
        <w:div w:id="565914923">
          <w:marLeft w:val="0"/>
          <w:marRight w:val="0"/>
          <w:marTop w:val="0"/>
          <w:marBottom w:val="0"/>
          <w:divBdr>
            <w:top w:val="none" w:sz="0" w:space="0" w:color="auto"/>
            <w:left w:val="none" w:sz="0" w:space="0" w:color="auto"/>
            <w:bottom w:val="none" w:sz="0" w:space="0" w:color="auto"/>
            <w:right w:val="none" w:sz="0" w:space="0" w:color="auto"/>
          </w:divBdr>
        </w:div>
        <w:div w:id="1437991160">
          <w:marLeft w:val="0"/>
          <w:marRight w:val="0"/>
          <w:marTop w:val="0"/>
          <w:marBottom w:val="0"/>
          <w:divBdr>
            <w:top w:val="none" w:sz="0" w:space="0" w:color="auto"/>
            <w:left w:val="none" w:sz="0" w:space="0" w:color="auto"/>
            <w:bottom w:val="none" w:sz="0" w:space="0" w:color="auto"/>
            <w:right w:val="none" w:sz="0" w:space="0" w:color="auto"/>
          </w:divBdr>
        </w:div>
        <w:div w:id="567569268">
          <w:marLeft w:val="0"/>
          <w:marRight w:val="0"/>
          <w:marTop w:val="0"/>
          <w:marBottom w:val="0"/>
          <w:divBdr>
            <w:top w:val="none" w:sz="0" w:space="0" w:color="auto"/>
            <w:left w:val="none" w:sz="0" w:space="0" w:color="auto"/>
            <w:bottom w:val="none" w:sz="0" w:space="0" w:color="auto"/>
            <w:right w:val="none" w:sz="0" w:space="0" w:color="auto"/>
          </w:divBdr>
        </w:div>
        <w:div w:id="1748915427">
          <w:marLeft w:val="0"/>
          <w:marRight w:val="0"/>
          <w:marTop w:val="0"/>
          <w:marBottom w:val="0"/>
          <w:divBdr>
            <w:top w:val="none" w:sz="0" w:space="0" w:color="auto"/>
            <w:left w:val="none" w:sz="0" w:space="0" w:color="auto"/>
            <w:bottom w:val="none" w:sz="0" w:space="0" w:color="auto"/>
            <w:right w:val="none" w:sz="0" w:space="0" w:color="auto"/>
          </w:divBdr>
        </w:div>
        <w:div w:id="46497255">
          <w:marLeft w:val="0"/>
          <w:marRight w:val="0"/>
          <w:marTop w:val="0"/>
          <w:marBottom w:val="0"/>
          <w:divBdr>
            <w:top w:val="none" w:sz="0" w:space="0" w:color="auto"/>
            <w:left w:val="none" w:sz="0" w:space="0" w:color="auto"/>
            <w:bottom w:val="none" w:sz="0" w:space="0" w:color="auto"/>
            <w:right w:val="none" w:sz="0" w:space="0" w:color="auto"/>
          </w:divBdr>
          <w:divsChild>
            <w:div w:id="490484789">
              <w:marLeft w:val="0"/>
              <w:marRight w:val="0"/>
              <w:marTop w:val="0"/>
              <w:marBottom w:val="0"/>
              <w:divBdr>
                <w:top w:val="none" w:sz="0" w:space="0" w:color="auto"/>
                <w:left w:val="none" w:sz="0" w:space="0" w:color="auto"/>
                <w:bottom w:val="none" w:sz="0" w:space="0" w:color="auto"/>
                <w:right w:val="none" w:sz="0" w:space="0" w:color="auto"/>
              </w:divBdr>
            </w:div>
            <w:div w:id="1763336032">
              <w:marLeft w:val="0"/>
              <w:marRight w:val="0"/>
              <w:marTop w:val="0"/>
              <w:marBottom w:val="0"/>
              <w:divBdr>
                <w:top w:val="none" w:sz="0" w:space="0" w:color="auto"/>
                <w:left w:val="none" w:sz="0" w:space="0" w:color="auto"/>
                <w:bottom w:val="none" w:sz="0" w:space="0" w:color="auto"/>
                <w:right w:val="none" w:sz="0" w:space="0" w:color="auto"/>
              </w:divBdr>
            </w:div>
            <w:div w:id="985549353">
              <w:marLeft w:val="0"/>
              <w:marRight w:val="0"/>
              <w:marTop w:val="0"/>
              <w:marBottom w:val="0"/>
              <w:divBdr>
                <w:top w:val="none" w:sz="0" w:space="0" w:color="auto"/>
                <w:left w:val="none" w:sz="0" w:space="0" w:color="auto"/>
                <w:bottom w:val="none" w:sz="0" w:space="0" w:color="auto"/>
                <w:right w:val="none" w:sz="0" w:space="0" w:color="auto"/>
              </w:divBdr>
            </w:div>
            <w:div w:id="759838061">
              <w:marLeft w:val="0"/>
              <w:marRight w:val="0"/>
              <w:marTop w:val="0"/>
              <w:marBottom w:val="0"/>
              <w:divBdr>
                <w:top w:val="none" w:sz="0" w:space="0" w:color="auto"/>
                <w:left w:val="none" w:sz="0" w:space="0" w:color="auto"/>
                <w:bottom w:val="none" w:sz="0" w:space="0" w:color="auto"/>
                <w:right w:val="none" w:sz="0" w:space="0" w:color="auto"/>
              </w:divBdr>
            </w:div>
            <w:div w:id="695009297">
              <w:marLeft w:val="0"/>
              <w:marRight w:val="0"/>
              <w:marTop w:val="0"/>
              <w:marBottom w:val="0"/>
              <w:divBdr>
                <w:top w:val="none" w:sz="0" w:space="0" w:color="auto"/>
                <w:left w:val="none" w:sz="0" w:space="0" w:color="auto"/>
                <w:bottom w:val="none" w:sz="0" w:space="0" w:color="auto"/>
                <w:right w:val="none" w:sz="0" w:space="0" w:color="auto"/>
              </w:divBdr>
            </w:div>
          </w:divsChild>
        </w:div>
        <w:div w:id="965426947">
          <w:marLeft w:val="0"/>
          <w:marRight w:val="0"/>
          <w:marTop w:val="0"/>
          <w:marBottom w:val="0"/>
          <w:divBdr>
            <w:top w:val="none" w:sz="0" w:space="0" w:color="auto"/>
            <w:left w:val="none" w:sz="0" w:space="0" w:color="auto"/>
            <w:bottom w:val="none" w:sz="0" w:space="0" w:color="auto"/>
            <w:right w:val="none" w:sz="0" w:space="0" w:color="auto"/>
          </w:divBdr>
        </w:div>
        <w:div w:id="1662855410">
          <w:marLeft w:val="0"/>
          <w:marRight w:val="0"/>
          <w:marTop w:val="0"/>
          <w:marBottom w:val="0"/>
          <w:divBdr>
            <w:top w:val="none" w:sz="0" w:space="0" w:color="auto"/>
            <w:left w:val="none" w:sz="0" w:space="0" w:color="auto"/>
            <w:bottom w:val="none" w:sz="0" w:space="0" w:color="auto"/>
            <w:right w:val="none" w:sz="0" w:space="0" w:color="auto"/>
          </w:divBdr>
        </w:div>
        <w:div w:id="1393700077">
          <w:marLeft w:val="0"/>
          <w:marRight w:val="0"/>
          <w:marTop w:val="0"/>
          <w:marBottom w:val="0"/>
          <w:divBdr>
            <w:top w:val="none" w:sz="0" w:space="0" w:color="auto"/>
            <w:left w:val="none" w:sz="0" w:space="0" w:color="auto"/>
            <w:bottom w:val="none" w:sz="0" w:space="0" w:color="auto"/>
            <w:right w:val="none" w:sz="0" w:space="0" w:color="auto"/>
          </w:divBdr>
        </w:div>
        <w:div w:id="421610632">
          <w:marLeft w:val="0"/>
          <w:marRight w:val="0"/>
          <w:marTop w:val="0"/>
          <w:marBottom w:val="0"/>
          <w:divBdr>
            <w:top w:val="none" w:sz="0" w:space="0" w:color="auto"/>
            <w:left w:val="none" w:sz="0" w:space="0" w:color="auto"/>
            <w:bottom w:val="none" w:sz="0" w:space="0" w:color="auto"/>
            <w:right w:val="none" w:sz="0" w:space="0" w:color="auto"/>
          </w:divBdr>
        </w:div>
        <w:div w:id="1151143028">
          <w:marLeft w:val="0"/>
          <w:marRight w:val="0"/>
          <w:marTop w:val="0"/>
          <w:marBottom w:val="0"/>
          <w:divBdr>
            <w:top w:val="none" w:sz="0" w:space="0" w:color="auto"/>
            <w:left w:val="none" w:sz="0" w:space="0" w:color="auto"/>
            <w:bottom w:val="none" w:sz="0" w:space="0" w:color="auto"/>
            <w:right w:val="none" w:sz="0" w:space="0" w:color="auto"/>
          </w:divBdr>
        </w:div>
        <w:div w:id="2000960764">
          <w:marLeft w:val="0"/>
          <w:marRight w:val="0"/>
          <w:marTop w:val="0"/>
          <w:marBottom w:val="0"/>
          <w:divBdr>
            <w:top w:val="none" w:sz="0" w:space="0" w:color="auto"/>
            <w:left w:val="none" w:sz="0" w:space="0" w:color="auto"/>
            <w:bottom w:val="none" w:sz="0" w:space="0" w:color="auto"/>
            <w:right w:val="none" w:sz="0" w:space="0" w:color="auto"/>
          </w:divBdr>
          <w:divsChild>
            <w:div w:id="1435829459">
              <w:marLeft w:val="0"/>
              <w:marRight w:val="0"/>
              <w:marTop w:val="0"/>
              <w:marBottom w:val="0"/>
              <w:divBdr>
                <w:top w:val="none" w:sz="0" w:space="0" w:color="auto"/>
                <w:left w:val="none" w:sz="0" w:space="0" w:color="auto"/>
                <w:bottom w:val="none" w:sz="0" w:space="0" w:color="auto"/>
                <w:right w:val="none" w:sz="0" w:space="0" w:color="auto"/>
              </w:divBdr>
            </w:div>
            <w:div w:id="360324396">
              <w:marLeft w:val="0"/>
              <w:marRight w:val="0"/>
              <w:marTop w:val="0"/>
              <w:marBottom w:val="0"/>
              <w:divBdr>
                <w:top w:val="none" w:sz="0" w:space="0" w:color="auto"/>
                <w:left w:val="none" w:sz="0" w:space="0" w:color="auto"/>
                <w:bottom w:val="none" w:sz="0" w:space="0" w:color="auto"/>
                <w:right w:val="none" w:sz="0" w:space="0" w:color="auto"/>
              </w:divBdr>
            </w:div>
            <w:div w:id="771899466">
              <w:marLeft w:val="0"/>
              <w:marRight w:val="0"/>
              <w:marTop w:val="0"/>
              <w:marBottom w:val="0"/>
              <w:divBdr>
                <w:top w:val="none" w:sz="0" w:space="0" w:color="auto"/>
                <w:left w:val="none" w:sz="0" w:space="0" w:color="auto"/>
                <w:bottom w:val="none" w:sz="0" w:space="0" w:color="auto"/>
                <w:right w:val="none" w:sz="0" w:space="0" w:color="auto"/>
              </w:divBdr>
            </w:div>
            <w:div w:id="1740445725">
              <w:marLeft w:val="0"/>
              <w:marRight w:val="0"/>
              <w:marTop w:val="0"/>
              <w:marBottom w:val="0"/>
              <w:divBdr>
                <w:top w:val="none" w:sz="0" w:space="0" w:color="auto"/>
                <w:left w:val="none" w:sz="0" w:space="0" w:color="auto"/>
                <w:bottom w:val="none" w:sz="0" w:space="0" w:color="auto"/>
                <w:right w:val="none" w:sz="0" w:space="0" w:color="auto"/>
              </w:divBdr>
            </w:div>
            <w:div w:id="598224215">
              <w:marLeft w:val="0"/>
              <w:marRight w:val="0"/>
              <w:marTop w:val="0"/>
              <w:marBottom w:val="0"/>
              <w:divBdr>
                <w:top w:val="none" w:sz="0" w:space="0" w:color="auto"/>
                <w:left w:val="none" w:sz="0" w:space="0" w:color="auto"/>
                <w:bottom w:val="none" w:sz="0" w:space="0" w:color="auto"/>
                <w:right w:val="none" w:sz="0" w:space="0" w:color="auto"/>
              </w:divBdr>
            </w:div>
          </w:divsChild>
        </w:div>
        <w:div w:id="892498660">
          <w:marLeft w:val="0"/>
          <w:marRight w:val="0"/>
          <w:marTop w:val="0"/>
          <w:marBottom w:val="0"/>
          <w:divBdr>
            <w:top w:val="none" w:sz="0" w:space="0" w:color="auto"/>
            <w:left w:val="none" w:sz="0" w:space="0" w:color="auto"/>
            <w:bottom w:val="none" w:sz="0" w:space="0" w:color="auto"/>
            <w:right w:val="none" w:sz="0" w:space="0" w:color="auto"/>
          </w:divBdr>
        </w:div>
        <w:div w:id="1367802089">
          <w:marLeft w:val="0"/>
          <w:marRight w:val="0"/>
          <w:marTop w:val="0"/>
          <w:marBottom w:val="0"/>
          <w:divBdr>
            <w:top w:val="none" w:sz="0" w:space="0" w:color="auto"/>
            <w:left w:val="none" w:sz="0" w:space="0" w:color="auto"/>
            <w:bottom w:val="none" w:sz="0" w:space="0" w:color="auto"/>
            <w:right w:val="none" w:sz="0" w:space="0" w:color="auto"/>
          </w:divBdr>
        </w:div>
        <w:div w:id="4402757">
          <w:marLeft w:val="0"/>
          <w:marRight w:val="0"/>
          <w:marTop w:val="0"/>
          <w:marBottom w:val="0"/>
          <w:divBdr>
            <w:top w:val="none" w:sz="0" w:space="0" w:color="auto"/>
            <w:left w:val="none" w:sz="0" w:space="0" w:color="auto"/>
            <w:bottom w:val="none" w:sz="0" w:space="0" w:color="auto"/>
            <w:right w:val="none" w:sz="0" w:space="0" w:color="auto"/>
          </w:divBdr>
        </w:div>
        <w:div w:id="639532402">
          <w:marLeft w:val="0"/>
          <w:marRight w:val="0"/>
          <w:marTop w:val="0"/>
          <w:marBottom w:val="0"/>
          <w:divBdr>
            <w:top w:val="none" w:sz="0" w:space="0" w:color="auto"/>
            <w:left w:val="none" w:sz="0" w:space="0" w:color="auto"/>
            <w:bottom w:val="none" w:sz="0" w:space="0" w:color="auto"/>
            <w:right w:val="none" w:sz="0" w:space="0" w:color="auto"/>
          </w:divBdr>
        </w:div>
        <w:div w:id="565071953">
          <w:marLeft w:val="0"/>
          <w:marRight w:val="0"/>
          <w:marTop w:val="0"/>
          <w:marBottom w:val="0"/>
          <w:divBdr>
            <w:top w:val="none" w:sz="0" w:space="0" w:color="auto"/>
            <w:left w:val="none" w:sz="0" w:space="0" w:color="auto"/>
            <w:bottom w:val="none" w:sz="0" w:space="0" w:color="auto"/>
            <w:right w:val="none" w:sz="0" w:space="0" w:color="auto"/>
          </w:divBdr>
        </w:div>
        <w:div w:id="1431045779">
          <w:marLeft w:val="0"/>
          <w:marRight w:val="0"/>
          <w:marTop w:val="0"/>
          <w:marBottom w:val="0"/>
          <w:divBdr>
            <w:top w:val="none" w:sz="0" w:space="0" w:color="auto"/>
            <w:left w:val="none" w:sz="0" w:space="0" w:color="auto"/>
            <w:bottom w:val="none" w:sz="0" w:space="0" w:color="auto"/>
            <w:right w:val="none" w:sz="0" w:space="0" w:color="auto"/>
          </w:divBdr>
        </w:div>
        <w:div w:id="963190960">
          <w:marLeft w:val="0"/>
          <w:marRight w:val="0"/>
          <w:marTop w:val="0"/>
          <w:marBottom w:val="0"/>
          <w:divBdr>
            <w:top w:val="none" w:sz="0" w:space="0" w:color="auto"/>
            <w:left w:val="none" w:sz="0" w:space="0" w:color="auto"/>
            <w:bottom w:val="none" w:sz="0" w:space="0" w:color="auto"/>
            <w:right w:val="none" w:sz="0" w:space="0" w:color="auto"/>
          </w:divBdr>
        </w:div>
        <w:div w:id="589389296">
          <w:marLeft w:val="0"/>
          <w:marRight w:val="0"/>
          <w:marTop w:val="0"/>
          <w:marBottom w:val="0"/>
          <w:divBdr>
            <w:top w:val="none" w:sz="0" w:space="0" w:color="auto"/>
            <w:left w:val="none" w:sz="0" w:space="0" w:color="auto"/>
            <w:bottom w:val="none" w:sz="0" w:space="0" w:color="auto"/>
            <w:right w:val="none" w:sz="0" w:space="0" w:color="auto"/>
          </w:divBdr>
        </w:div>
        <w:div w:id="1594044805">
          <w:marLeft w:val="0"/>
          <w:marRight w:val="0"/>
          <w:marTop w:val="0"/>
          <w:marBottom w:val="0"/>
          <w:divBdr>
            <w:top w:val="none" w:sz="0" w:space="0" w:color="auto"/>
            <w:left w:val="none" w:sz="0" w:space="0" w:color="auto"/>
            <w:bottom w:val="none" w:sz="0" w:space="0" w:color="auto"/>
            <w:right w:val="none" w:sz="0" w:space="0" w:color="auto"/>
          </w:divBdr>
        </w:div>
        <w:div w:id="1590307638">
          <w:marLeft w:val="0"/>
          <w:marRight w:val="0"/>
          <w:marTop w:val="0"/>
          <w:marBottom w:val="0"/>
          <w:divBdr>
            <w:top w:val="none" w:sz="0" w:space="0" w:color="auto"/>
            <w:left w:val="none" w:sz="0" w:space="0" w:color="auto"/>
            <w:bottom w:val="none" w:sz="0" w:space="0" w:color="auto"/>
            <w:right w:val="none" w:sz="0" w:space="0" w:color="auto"/>
          </w:divBdr>
        </w:div>
        <w:div w:id="1913587169">
          <w:marLeft w:val="0"/>
          <w:marRight w:val="0"/>
          <w:marTop w:val="0"/>
          <w:marBottom w:val="0"/>
          <w:divBdr>
            <w:top w:val="none" w:sz="0" w:space="0" w:color="auto"/>
            <w:left w:val="none" w:sz="0" w:space="0" w:color="auto"/>
            <w:bottom w:val="none" w:sz="0" w:space="0" w:color="auto"/>
            <w:right w:val="none" w:sz="0" w:space="0" w:color="auto"/>
          </w:divBdr>
          <w:divsChild>
            <w:div w:id="1265455638">
              <w:marLeft w:val="0"/>
              <w:marRight w:val="0"/>
              <w:marTop w:val="0"/>
              <w:marBottom w:val="0"/>
              <w:divBdr>
                <w:top w:val="none" w:sz="0" w:space="0" w:color="auto"/>
                <w:left w:val="none" w:sz="0" w:space="0" w:color="auto"/>
                <w:bottom w:val="none" w:sz="0" w:space="0" w:color="auto"/>
                <w:right w:val="none" w:sz="0" w:space="0" w:color="auto"/>
              </w:divBdr>
            </w:div>
            <w:div w:id="1455052479">
              <w:marLeft w:val="0"/>
              <w:marRight w:val="0"/>
              <w:marTop w:val="0"/>
              <w:marBottom w:val="0"/>
              <w:divBdr>
                <w:top w:val="none" w:sz="0" w:space="0" w:color="auto"/>
                <w:left w:val="none" w:sz="0" w:space="0" w:color="auto"/>
                <w:bottom w:val="none" w:sz="0" w:space="0" w:color="auto"/>
                <w:right w:val="none" w:sz="0" w:space="0" w:color="auto"/>
              </w:divBdr>
            </w:div>
            <w:div w:id="1864705485">
              <w:marLeft w:val="0"/>
              <w:marRight w:val="0"/>
              <w:marTop w:val="0"/>
              <w:marBottom w:val="0"/>
              <w:divBdr>
                <w:top w:val="none" w:sz="0" w:space="0" w:color="auto"/>
                <w:left w:val="none" w:sz="0" w:space="0" w:color="auto"/>
                <w:bottom w:val="none" w:sz="0" w:space="0" w:color="auto"/>
                <w:right w:val="none" w:sz="0" w:space="0" w:color="auto"/>
              </w:divBdr>
            </w:div>
            <w:div w:id="755320153">
              <w:marLeft w:val="0"/>
              <w:marRight w:val="0"/>
              <w:marTop w:val="0"/>
              <w:marBottom w:val="0"/>
              <w:divBdr>
                <w:top w:val="none" w:sz="0" w:space="0" w:color="auto"/>
                <w:left w:val="none" w:sz="0" w:space="0" w:color="auto"/>
                <w:bottom w:val="none" w:sz="0" w:space="0" w:color="auto"/>
                <w:right w:val="none" w:sz="0" w:space="0" w:color="auto"/>
              </w:divBdr>
            </w:div>
            <w:div w:id="291062832">
              <w:marLeft w:val="0"/>
              <w:marRight w:val="0"/>
              <w:marTop w:val="0"/>
              <w:marBottom w:val="0"/>
              <w:divBdr>
                <w:top w:val="none" w:sz="0" w:space="0" w:color="auto"/>
                <w:left w:val="none" w:sz="0" w:space="0" w:color="auto"/>
                <w:bottom w:val="none" w:sz="0" w:space="0" w:color="auto"/>
                <w:right w:val="none" w:sz="0" w:space="0" w:color="auto"/>
              </w:divBdr>
            </w:div>
          </w:divsChild>
        </w:div>
        <w:div w:id="116604648">
          <w:marLeft w:val="0"/>
          <w:marRight w:val="0"/>
          <w:marTop w:val="0"/>
          <w:marBottom w:val="0"/>
          <w:divBdr>
            <w:top w:val="none" w:sz="0" w:space="0" w:color="auto"/>
            <w:left w:val="none" w:sz="0" w:space="0" w:color="auto"/>
            <w:bottom w:val="none" w:sz="0" w:space="0" w:color="auto"/>
            <w:right w:val="none" w:sz="0" w:space="0" w:color="auto"/>
          </w:divBdr>
        </w:div>
        <w:div w:id="1452481529">
          <w:marLeft w:val="0"/>
          <w:marRight w:val="0"/>
          <w:marTop w:val="0"/>
          <w:marBottom w:val="0"/>
          <w:divBdr>
            <w:top w:val="none" w:sz="0" w:space="0" w:color="auto"/>
            <w:left w:val="none" w:sz="0" w:space="0" w:color="auto"/>
            <w:bottom w:val="none" w:sz="0" w:space="0" w:color="auto"/>
            <w:right w:val="none" w:sz="0" w:space="0" w:color="auto"/>
          </w:divBdr>
        </w:div>
        <w:div w:id="978605811">
          <w:marLeft w:val="0"/>
          <w:marRight w:val="0"/>
          <w:marTop w:val="0"/>
          <w:marBottom w:val="0"/>
          <w:divBdr>
            <w:top w:val="none" w:sz="0" w:space="0" w:color="auto"/>
            <w:left w:val="none" w:sz="0" w:space="0" w:color="auto"/>
            <w:bottom w:val="none" w:sz="0" w:space="0" w:color="auto"/>
            <w:right w:val="none" w:sz="0" w:space="0" w:color="auto"/>
          </w:divBdr>
        </w:div>
        <w:div w:id="1217467714">
          <w:marLeft w:val="0"/>
          <w:marRight w:val="0"/>
          <w:marTop w:val="0"/>
          <w:marBottom w:val="0"/>
          <w:divBdr>
            <w:top w:val="none" w:sz="0" w:space="0" w:color="auto"/>
            <w:left w:val="none" w:sz="0" w:space="0" w:color="auto"/>
            <w:bottom w:val="none" w:sz="0" w:space="0" w:color="auto"/>
            <w:right w:val="none" w:sz="0" w:space="0" w:color="auto"/>
          </w:divBdr>
        </w:div>
        <w:div w:id="372853603">
          <w:marLeft w:val="0"/>
          <w:marRight w:val="0"/>
          <w:marTop w:val="0"/>
          <w:marBottom w:val="0"/>
          <w:divBdr>
            <w:top w:val="none" w:sz="0" w:space="0" w:color="auto"/>
            <w:left w:val="none" w:sz="0" w:space="0" w:color="auto"/>
            <w:bottom w:val="none" w:sz="0" w:space="0" w:color="auto"/>
            <w:right w:val="none" w:sz="0" w:space="0" w:color="auto"/>
          </w:divBdr>
        </w:div>
        <w:div w:id="1112939668">
          <w:marLeft w:val="0"/>
          <w:marRight w:val="0"/>
          <w:marTop w:val="0"/>
          <w:marBottom w:val="0"/>
          <w:divBdr>
            <w:top w:val="none" w:sz="0" w:space="0" w:color="auto"/>
            <w:left w:val="none" w:sz="0" w:space="0" w:color="auto"/>
            <w:bottom w:val="none" w:sz="0" w:space="0" w:color="auto"/>
            <w:right w:val="none" w:sz="0" w:space="0" w:color="auto"/>
          </w:divBdr>
          <w:divsChild>
            <w:div w:id="1177580725">
              <w:marLeft w:val="0"/>
              <w:marRight w:val="0"/>
              <w:marTop w:val="0"/>
              <w:marBottom w:val="0"/>
              <w:divBdr>
                <w:top w:val="none" w:sz="0" w:space="0" w:color="auto"/>
                <w:left w:val="none" w:sz="0" w:space="0" w:color="auto"/>
                <w:bottom w:val="none" w:sz="0" w:space="0" w:color="auto"/>
                <w:right w:val="none" w:sz="0" w:space="0" w:color="auto"/>
              </w:divBdr>
            </w:div>
            <w:div w:id="1908492776">
              <w:marLeft w:val="0"/>
              <w:marRight w:val="0"/>
              <w:marTop w:val="0"/>
              <w:marBottom w:val="0"/>
              <w:divBdr>
                <w:top w:val="none" w:sz="0" w:space="0" w:color="auto"/>
                <w:left w:val="none" w:sz="0" w:space="0" w:color="auto"/>
                <w:bottom w:val="none" w:sz="0" w:space="0" w:color="auto"/>
                <w:right w:val="none" w:sz="0" w:space="0" w:color="auto"/>
              </w:divBdr>
            </w:div>
            <w:div w:id="1511674547">
              <w:marLeft w:val="0"/>
              <w:marRight w:val="0"/>
              <w:marTop w:val="0"/>
              <w:marBottom w:val="0"/>
              <w:divBdr>
                <w:top w:val="none" w:sz="0" w:space="0" w:color="auto"/>
                <w:left w:val="none" w:sz="0" w:space="0" w:color="auto"/>
                <w:bottom w:val="none" w:sz="0" w:space="0" w:color="auto"/>
                <w:right w:val="none" w:sz="0" w:space="0" w:color="auto"/>
              </w:divBdr>
            </w:div>
            <w:div w:id="1029570895">
              <w:marLeft w:val="0"/>
              <w:marRight w:val="0"/>
              <w:marTop w:val="0"/>
              <w:marBottom w:val="0"/>
              <w:divBdr>
                <w:top w:val="none" w:sz="0" w:space="0" w:color="auto"/>
                <w:left w:val="none" w:sz="0" w:space="0" w:color="auto"/>
                <w:bottom w:val="none" w:sz="0" w:space="0" w:color="auto"/>
                <w:right w:val="none" w:sz="0" w:space="0" w:color="auto"/>
              </w:divBdr>
            </w:div>
            <w:div w:id="826092021">
              <w:marLeft w:val="0"/>
              <w:marRight w:val="0"/>
              <w:marTop w:val="0"/>
              <w:marBottom w:val="0"/>
              <w:divBdr>
                <w:top w:val="none" w:sz="0" w:space="0" w:color="auto"/>
                <w:left w:val="none" w:sz="0" w:space="0" w:color="auto"/>
                <w:bottom w:val="none" w:sz="0" w:space="0" w:color="auto"/>
                <w:right w:val="none" w:sz="0" w:space="0" w:color="auto"/>
              </w:divBdr>
            </w:div>
          </w:divsChild>
        </w:div>
        <w:div w:id="1633822092">
          <w:marLeft w:val="0"/>
          <w:marRight w:val="0"/>
          <w:marTop w:val="0"/>
          <w:marBottom w:val="0"/>
          <w:divBdr>
            <w:top w:val="none" w:sz="0" w:space="0" w:color="auto"/>
            <w:left w:val="none" w:sz="0" w:space="0" w:color="auto"/>
            <w:bottom w:val="none" w:sz="0" w:space="0" w:color="auto"/>
            <w:right w:val="none" w:sz="0" w:space="0" w:color="auto"/>
          </w:divBdr>
        </w:div>
        <w:div w:id="96369915">
          <w:marLeft w:val="0"/>
          <w:marRight w:val="0"/>
          <w:marTop w:val="0"/>
          <w:marBottom w:val="0"/>
          <w:divBdr>
            <w:top w:val="none" w:sz="0" w:space="0" w:color="auto"/>
            <w:left w:val="none" w:sz="0" w:space="0" w:color="auto"/>
            <w:bottom w:val="none" w:sz="0" w:space="0" w:color="auto"/>
            <w:right w:val="none" w:sz="0" w:space="0" w:color="auto"/>
          </w:divBdr>
        </w:div>
        <w:div w:id="1295941581">
          <w:marLeft w:val="0"/>
          <w:marRight w:val="0"/>
          <w:marTop w:val="0"/>
          <w:marBottom w:val="0"/>
          <w:divBdr>
            <w:top w:val="none" w:sz="0" w:space="0" w:color="auto"/>
            <w:left w:val="none" w:sz="0" w:space="0" w:color="auto"/>
            <w:bottom w:val="none" w:sz="0" w:space="0" w:color="auto"/>
            <w:right w:val="none" w:sz="0" w:space="0" w:color="auto"/>
          </w:divBdr>
        </w:div>
        <w:div w:id="64837600">
          <w:marLeft w:val="0"/>
          <w:marRight w:val="0"/>
          <w:marTop w:val="0"/>
          <w:marBottom w:val="0"/>
          <w:divBdr>
            <w:top w:val="none" w:sz="0" w:space="0" w:color="auto"/>
            <w:left w:val="none" w:sz="0" w:space="0" w:color="auto"/>
            <w:bottom w:val="none" w:sz="0" w:space="0" w:color="auto"/>
            <w:right w:val="none" w:sz="0" w:space="0" w:color="auto"/>
          </w:divBdr>
        </w:div>
        <w:div w:id="1278875429">
          <w:marLeft w:val="0"/>
          <w:marRight w:val="0"/>
          <w:marTop w:val="0"/>
          <w:marBottom w:val="0"/>
          <w:divBdr>
            <w:top w:val="none" w:sz="0" w:space="0" w:color="auto"/>
            <w:left w:val="none" w:sz="0" w:space="0" w:color="auto"/>
            <w:bottom w:val="none" w:sz="0" w:space="0" w:color="auto"/>
            <w:right w:val="none" w:sz="0" w:space="0" w:color="auto"/>
          </w:divBdr>
        </w:div>
        <w:div w:id="371273403">
          <w:marLeft w:val="0"/>
          <w:marRight w:val="0"/>
          <w:marTop w:val="0"/>
          <w:marBottom w:val="0"/>
          <w:divBdr>
            <w:top w:val="none" w:sz="0" w:space="0" w:color="auto"/>
            <w:left w:val="none" w:sz="0" w:space="0" w:color="auto"/>
            <w:bottom w:val="none" w:sz="0" w:space="0" w:color="auto"/>
            <w:right w:val="none" w:sz="0" w:space="0" w:color="auto"/>
          </w:divBdr>
          <w:divsChild>
            <w:div w:id="2091416655">
              <w:marLeft w:val="0"/>
              <w:marRight w:val="0"/>
              <w:marTop w:val="0"/>
              <w:marBottom w:val="0"/>
              <w:divBdr>
                <w:top w:val="none" w:sz="0" w:space="0" w:color="auto"/>
                <w:left w:val="none" w:sz="0" w:space="0" w:color="auto"/>
                <w:bottom w:val="none" w:sz="0" w:space="0" w:color="auto"/>
                <w:right w:val="none" w:sz="0" w:space="0" w:color="auto"/>
              </w:divBdr>
            </w:div>
            <w:div w:id="206451967">
              <w:marLeft w:val="0"/>
              <w:marRight w:val="0"/>
              <w:marTop w:val="0"/>
              <w:marBottom w:val="0"/>
              <w:divBdr>
                <w:top w:val="none" w:sz="0" w:space="0" w:color="auto"/>
                <w:left w:val="none" w:sz="0" w:space="0" w:color="auto"/>
                <w:bottom w:val="none" w:sz="0" w:space="0" w:color="auto"/>
                <w:right w:val="none" w:sz="0" w:space="0" w:color="auto"/>
              </w:divBdr>
            </w:div>
            <w:div w:id="688024592">
              <w:marLeft w:val="0"/>
              <w:marRight w:val="0"/>
              <w:marTop w:val="0"/>
              <w:marBottom w:val="0"/>
              <w:divBdr>
                <w:top w:val="none" w:sz="0" w:space="0" w:color="auto"/>
                <w:left w:val="none" w:sz="0" w:space="0" w:color="auto"/>
                <w:bottom w:val="none" w:sz="0" w:space="0" w:color="auto"/>
                <w:right w:val="none" w:sz="0" w:space="0" w:color="auto"/>
              </w:divBdr>
            </w:div>
            <w:div w:id="1285620716">
              <w:marLeft w:val="0"/>
              <w:marRight w:val="0"/>
              <w:marTop w:val="0"/>
              <w:marBottom w:val="0"/>
              <w:divBdr>
                <w:top w:val="none" w:sz="0" w:space="0" w:color="auto"/>
                <w:left w:val="none" w:sz="0" w:space="0" w:color="auto"/>
                <w:bottom w:val="none" w:sz="0" w:space="0" w:color="auto"/>
                <w:right w:val="none" w:sz="0" w:space="0" w:color="auto"/>
              </w:divBdr>
            </w:div>
            <w:div w:id="183713090">
              <w:marLeft w:val="0"/>
              <w:marRight w:val="0"/>
              <w:marTop w:val="0"/>
              <w:marBottom w:val="0"/>
              <w:divBdr>
                <w:top w:val="none" w:sz="0" w:space="0" w:color="auto"/>
                <w:left w:val="none" w:sz="0" w:space="0" w:color="auto"/>
                <w:bottom w:val="none" w:sz="0" w:space="0" w:color="auto"/>
                <w:right w:val="none" w:sz="0" w:space="0" w:color="auto"/>
              </w:divBdr>
            </w:div>
          </w:divsChild>
        </w:div>
        <w:div w:id="356588329">
          <w:marLeft w:val="0"/>
          <w:marRight w:val="0"/>
          <w:marTop w:val="0"/>
          <w:marBottom w:val="0"/>
          <w:divBdr>
            <w:top w:val="none" w:sz="0" w:space="0" w:color="auto"/>
            <w:left w:val="none" w:sz="0" w:space="0" w:color="auto"/>
            <w:bottom w:val="none" w:sz="0" w:space="0" w:color="auto"/>
            <w:right w:val="none" w:sz="0" w:space="0" w:color="auto"/>
          </w:divBdr>
          <w:divsChild>
            <w:div w:id="1068459843">
              <w:marLeft w:val="0"/>
              <w:marRight w:val="0"/>
              <w:marTop w:val="0"/>
              <w:marBottom w:val="0"/>
              <w:divBdr>
                <w:top w:val="none" w:sz="0" w:space="0" w:color="auto"/>
                <w:left w:val="none" w:sz="0" w:space="0" w:color="auto"/>
                <w:bottom w:val="none" w:sz="0" w:space="0" w:color="auto"/>
                <w:right w:val="none" w:sz="0" w:space="0" w:color="auto"/>
              </w:divBdr>
            </w:div>
            <w:div w:id="697583951">
              <w:marLeft w:val="0"/>
              <w:marRight w:val="0"/>
              <w:marTop w:val="0"/>
              <w:marBottom w:val="0"/>
              <w:divBdr>
                <w:top w:val="none" w:sz="0" w:space="0" w:color="auto"/>
                <w:left w:val="none" w:sz="0" w:space="0" w:color="auto"/>
                <w:bottom w:val="none" w:sz="0" w:space="0" w:color="auto"/>
                <w:right w:val="none" w:sz="0" w:space="0" w:color="auto"/>
              </w:divBdr>
            </w:div>
            <w:div w:id="187913995">
              <w:marLeft w:val="0"/>
              <w:marRight w:val="0"/>
              <w:marTop w:val="0"/>
              <w:marBottom w:val="0"/>
              <w:divBdr>
                <w:top w:val="none" w:sz="0" w:space="0" w:color="auto"/>
                <w:left w:val="none" w:sz="0" w:space="0" w:color="auto"/>
                <w:bottom w:val="none" w:sz="0" w:space="0" w:color="auto"/>
                <w:right w:val="none" w:sz="0" w:space="0" w:color="auto"/>
              </w:divBdr>
            </w:div>
            <w:div w:id="664168541">
              <w:marLeft w:val="0"/>
              <w:marRight w:val="0"/>
              <w:marTop w:val="0"/>
              <w:marBottom w:val="0"/>
              <w:divBdr>
                <w:top w:val="none" w:sz="0" w:space="0" w:color="auto"/>
                <w:left w:val="none" w:sz="0" w:space="0" w:color="auto"/>
                <w:bottom w:val="none" w:sz="0" w:space="0" w:color="auto"/>
                <w:right w:val="none" w:sz="0" w:space="0" w:color="auto"/>
              </w:divBdr>
            </w:div>
            <w:div w:id="1567648182">
              <w:marLeft w:val="0"/>
              <w:marRight w:val="0"/>
              <w:marTop w:val="0"/>
              <w:marBottom w:val="0"/>
              <w:divBdr>
                <w:top w:val="none" w:sz="0" w:space="0" w:color="auto"/>
                <w:left w:val="none" w:sz="0" w:space="0" w:color="auto"/>
                <w:bottom w:val="none" w:sz="0" w:space="0" w:color="auto"/>
                <w:right w:val="none" w:sz="0" w:space="0" w:color="auto"/>
              </w:divBdr>
            </w:div>
          </w:divsChild>
        </w:div>
        <w:div w:id="210121847">
          <w:marLeft w:val="0"/>
          <w:marRight w:val="0"/>
          <w:marTop w:val="0"/>
          <w:marBottom w:val="0"/>
          <w:divBdr>
            <w:top w:val="none" w:sz="0" w:space="0" w:color="auto"/>
            <w:left w:val="none" w:sz="0" w:space="0" w:color="auto"/>
            <w:bottom w:val="none" w:sz="0" w:space="0" w:color="auto"/>
            <w:right w:val="none" w:sz="0" w:space="0" w:color="auto"/>
          </w:divBdr>
        </w:div>
        <w:div w:id="1589190460">
          <w:marLeft w:val="0"/>
          <w:marRight w:val="0"/>
          <w:marTop w:val="0"/>
          <w:marBottom w:val="0"/>
          <w:divBdr>
            <w:top w:val="none" w:sz="0" w:space="0" w:color="auto"/>
            <w:left w:val="none" w:sz="0" w:space="0" w:color="auto"/>
            <w:bottom w:val="none" w:sz="0" w:space="0" w:color="auto"/>
            <w:right w:val="none" w:sz="0" w:space="0" w:color="auto"/>
          </w:divBdr>
        </w:div>
        <w:div w:id="1211922783">
          <w:marLeft w:val="0"/>
          <w:marRight w:val="0"/>
          <w:marTop w:val="0"/>
          <w:marBottom w:val="0"/>
          <w:divBdr>
            <w:top w:val="none" w:sz="0" w:space="0" w:color="auto"/>
            <w:left w:val="none" w:sz="0" w:space="0" w:color="auto"/>
            <w:bottom w:val="none" w:sz="0" w:space="0" w:color="auto"/>
            <w:right w:val="none" w:sz="0" w:space="0" w:color="auto"/>
          </w:divBdr>
        </w:div>
        <w:div w:id="1392117973">
          <w:marLeft w:val="0"/>
          <w:marRight w:val="0"/>
          <w:marTop w:val="0"/>
          <w:marBottom w:val="0"/>
          <w:divBdr>
            <w:top w:val="none" w:sz="0" w:space="0" w:color="auto"/>
            <w:left w:val="none" w:sz="0" w:space="0" w:color="auto"/>
            <w:bottom w:val="none" w:sz="0" w:space="0" w:color="auto"/>
            <w:right w:val="none" w:sz="0" w:space="0" w:color="auto"/>
          </w:divBdr>
        </w:div>
        <w:div w:id="1293637067">
          <w:marLeft w:val="0"/>
          <w:marRight w:val="0"/>
          <w:marTop w:val="0"/>
          <w:marBottom w:val="0"/>
          <w:divBdr>
            <w:top w:val="none" w:sz="0" w:space="0" w:color="auto"/>
            <w:left w:val="none" w:sz="0" w:space="0" w:color="auto"/>
            <w:bottom w:val="none" w:sz="0" w:space="0" w:color="auto"/>
            <w:right w:val="none" w:sz="0" w:space="0" w:color="auto"/>
          </w:divBdr>
        </w:div>
        <w:div w:id="1308784945">
          <w:marLeft w:val="0"/>
          <w:marRight w:val="0"/>
          <w:marTop w:val="0"/>
          <w:marBottom w:val="0"/>
          <w:divBdr>
            <w:top w:val="none" w:sz="0" w:space="0" w:color="auto"/>
            <w:left w:val="none" w:sz="0" w:space="0" w:color="auto"/>
            <w:bottom w:val="none" w:sz="0" w:space="0" w:color="auto"/>
            <w:right w:val="none" w:sz="0" w:space="0" w:color="auto"/>
          </w:divBdr>
          <w:divsChild>
            <w:div w:id="1598100099">
              <w:marLeft w:val="0"/>
              <w:marRight w:val="0"/>
              <w:marTop w:val="0"/>
              <w:marBottom w:val="0"/>
              <w:divBdr>
                <w:top w:val="none" w:sz="0" w:space="0" w:color="auto"/>
                <w:left w:val="none" w:sz="0" w:space="0" w:color="auto"/>
                <w:bottom w:val="none" w:sz="0" w:space="0" w:color="auto"/>
                <w:right w:val="none" w:sz="0" w:space="0" w:color="auto"/>
              </w:divBdr>
            </w:div>
            <w:div w:id="1977954085">
              <w:marLeft w:val="0"/>
              <w:marRight w:val="0"/>
              <w:marTop w:val="0"/>
              <w:marBottom w:val="0"/>
              <w:divBdr>
                <w:top w:val="none" w:sz="0" w:space="0" w:color="auto"/>
                <w:left w:val="none" w:sz="0" w:space="0" w:color="auto"/>
                <w:bottom w:val="none" w:sz="0" w:space="0" w:color="auto"/>
                <w:right w:val="none" w:sz="0" w:space="0" w:color="auto"/>
              </w:divBdr>
            </w:div>
            <w:div w:id="922372885">
              <w:marLeft w:val="0"/>
              <w:marRight w:val="0"/>
              <w:marTop w:val="0"/>
              <w:marBottom w:val="0"/>
              <w:divBdr>
                <w:top w:val="none" w:sz="0" w:space="0" w:color="auto"/>
                <w:left w:val="none" w:sz="0" w:space="0" w:color="auto"/>
                <w:bottom w:val="none" w:sz="0" w:space="0" w:color="auto"/>
                <w:right w:val="none" w:sz="0" w:space="0" w:color="auto"/>
              </w:divBdr>
            </w:div>
            <w:div w:id="1935894592">
              <w:marLeft w:val="0"/>
              <w:marRight w:val="0"/>
              <w:marTop w:val="0"/>
              <w:marBottom w:val="0"/>
              <w:divBdr>
                <w:top w:val="none" w:sz="0" w:space="0" w:color="auto"/>
                <w:left w:val="none" w:sz="0" w:space="0" w:color="auto"/>
                <w:bottom w:val="none" w:sz="0" w:space="0" w:color="auto"/>
                <w:right w:val="none" w:sz="0" w:space="0" w:color="auto"/>
              </w:divBdr>
            </w:div>
            <w:div w:id="322633950">
              <w:marLeft w:val="0"/>
              <w:marRight w:val="0"/>
              <w:marTop w:val="0"/>
              <w:marBottom w:val="0"/>
              <w:divBdr>
                <w:top w:val="none" w:sz="0" w:space="0" w:color="auto"/>
                <w:left w:val="none" w:sz="0" w:space="0" w:color="auto"/>
                <w:bottom w:val="none" w:sz="0" w:space="0" w:color="auto"/>
                <w:right w:val="none" w:sz="0" w:space="0" w:color="auto"/>
              </w:divBdr>
            </w:div>
          </w:divsChild>
        </w:div>
        <w:div w:id="59866100">
          <w:marLeft w:val="0"/>
          <w:marRight w:val="0"/>
          <w:marTop w:val="0"/>
          <w:marBottom w:val="0"/>
          <w:divBdr>
            <w:top w:val="none" w:sz="0" w:space="0" w:color="auto"/>
            <w:left w:val="none" w:sz="0" w:space="0" w:color="auto"/>
            <w:bottom w:val="none" w:sz="0" w:space="0" w:color="auto"/>
            <w:right w:val="none" w:sz="0" w:space="0" w:color="auto"/>
          </w:divBdr>
        </w:div>
        <w:div w:id="1757052451">
          <w:marLeft w:val="0"/>
          <w:marRight w:val="0"/>
          <w:marTop w:val="0"/>
          <w:marBottom w:val="0"/>
          <w:divBdr>
            <w:top w:val="none" w:sz="0" w:space="0" w:color="auto"/>
            <w:left w:val="none" w:sz="0" w:space="0" w:color="auto"/>
            <w:bottom w:val="none" w:sz="0" w:space="0" w:color="auto"/>
            <w:right w:val="none" w:sz="0" w:space="0" w:color="auto"/>
          </w:divBdr>
        </w:div>
        <w:div w:id="893010472">
          <w:marLeft w:val="0"/>
          <w:marRight w:val="0"/>
          <w:marTop w:val="0"/>
          <w:marBottom w:val="0"/>
          <w:divBdr>
            <w:top w:val="none" w:sz="0" w:space="0" w:color="auto"/>
            <w:left w:val="none" w:sz="0" w:space="0" w:color="auto"/>
            <w:bottom w:val="none" w:sz="0" w:space="0" w:color="auto"/>
            <w:right w:val="none" w:sz="0" w:space="0" w:color="auto"/>
          </w:divBdr>
        </w:div>
        <w:div w:id="479155813">
          <w:marLeft w:val="0"/>
          <w:marRight w:val="0"/>
          <w:marTop w:val="0"/>
          <w:marBottom w:val="0"/>
          <w:divBdr>
            <w:top w:val="none" w:sz="0" w:space="0" w:color="auto"/>
            <w:left w:val="none" w:sz="0" w:space="0" w:color="auto"/>
            <w:bottom w:val="none" w:sz="0" w:space="0" w:color="auto"/>
            <w:right w:val="none" w:sz="0" w:space="0" w:color="auto"/>
          </w:divBdr>
        </w:div>
        <w:div w:id="2010479398">
          <w:marLeft w:val="0"/>
          <w:marRight w:val="0"/>
          <w:marTop w:val="0"/>
          <w:marBottom w:val="0"/>
          <w:divBdr>
            <w:top w:val="none" w:sz="0" w:space="0" w:color="auto"/>
            <w:left w:val="none" w:sz="0" w:space="0" w:color="auto"/>
            <w:bottom w:val="none" w:sz="0" w:space="0" w:color="auto"/>
            <w:right w:val="none" w:sz="0" w:space="0" w:color="auto"/>
          </w:divBdr>
        </w:div>
        <w:div w:id="2129620886">
          <w:marLeft w:val="0"/>
          <w:marRight w:val="0"/>
          <w:marTop w:val="0"/>
          <w:marBottom w:val="0"/>
          <w:divBdr>
            <w:top w:val="none" w:sz="0" w:space="0" w:color="auto"/>
            <w:left w:val="none" w:sz="0" w:space="0" w:color="auto"/>
            <w:bottom w:val="none" w:sz="0" w:space="0" w:color="auto"/>
            <w:right w:val="none" w:sz="0" w:space="0" w:color="auto"/>
          </w:divBdr>
          <w:divsChild>
            <w:div w:id="324549528">
              <w:marLeft w:val="0"/>
              <w:marRight w:val="0"/>
              <w:marTop w:val="0"/>
              <w:marBottom w:val="0"/>
              <w:divBdr>
                <w:top w:val="none" w:sz="0" w:space="0" w:color="auto"/>
                <w:left w:val="none" w:sz="0" w:space="0" w:color="auto"/>
                <w:bottom w:val="none" w:sz="0" w:space="0" w:color="auto"/>
                <w:right w:val="none" w:sz="0" w:space="0" w:color="auto"/>
              </w:divBdr>
            </w:div>
            <w:div w:id="1538883375">
              <w:marLeft w:val="0"/>
              <w:marRight w:val="0"/>
              <w:marTop w:val="0"/>
              <w:marBottom w:val="0"/>
              <w:divBdr>
                <w:top w:val="none" w:sz="0" w:space="0" w:color="auto"/>
                <w:left w:val="none" w:sz="0" w:space="0" w:color="auto"/>
                <w:bottom w:val="none" w:sz="0" w:space="0" w:color="auto"/>
                <w:right w:val="none" w:sz="0" w:space="0" w:color="auto"/>
              </w:divBdr>
            </w:div>
            <w:div w:id="1367096719">
              <w:marLeft w:val="0"/>
              <w:marRight w:val="0"/>
              <w:marTop w:val="0"/>
              <w:marBottom w:val="0"/>
              <w:divBdr>
                <w:top w:val="none" w:sz="0" w:space="0" w:color="auto"/>
                <w:left w:val="none" w:sz="0" w:space="0" w:color="auto"/>
                <w:bottom w:val="none" w:sz="0" w:space="0" w:color="auto"/>
                <w:right w:val="none" w:sz="0" w:space="0" w:color="auto"/>
              </w:divBdr>
            </w:div>
            <w:div w:id="772827017">
              <w:marLeft w:val="0"/>
              <w:marRight w:val="0"/>
              <w:marTop w:val="0"/>
              <w:marBottom w:val="0"/>
              <w:divBdr>
                <w:top w:val="none" w:sz="0" w:space="0" w:color="auto"/>
                <w:left w:val="none" w:sz="0" w:space="0" w:color="auto"/>
                <w:bottom w:val="none" w:sz="0" w:space="0" w:color="auto"/>
                <w:right w:val="none" w:sz="0" w:space="0" w:color="auto"/>
              </w:divBdr>
            </w:div>
            <w:div w:id="974917673">
              <w:marLeft w:val="0"/>
              <w:marRight w:val="0"/>
              <w:marTop w:val="0"/>
              <w:marBottom w:val="0"/>
              <w:divBdr>
                <w:top w:val="none" w:sz="0" w:space="0" w:color="auto"/>
                <w:left w:val="none" w:sz="0" w:space="0" w:color="auto"/>
                <w:bottom w:val="none" w:sz="0" w:space="0" w:color="auto"/>
                <w:right w:val="none" w:sz="0" w:space="0" w:color="auto"/>
              </w:divBdr>
            </w:div>
          </w:divsChild>
        </w:div>
        <w:div w:id="1566066623">
          <w:marLeft w:val="0"/>
          <w:marRight w:val="0"/>
          <w:marTop w:val="0"/>
          <w:marBottom w:val="0"/>
          <w:divBdr>
            <w:top w:val="none" w:sz="0" w:space="0" w:color="auto"/>
            <w:left w:val="none" w:sz="0" w:space="0" w:color="auto"/>
            <w:bottom w:val="none" w:sz="0" w:space="0" w:color="auto"/>
            <w:right w:val="none" w:sz="0" w:space="0" w:color="auto"/>
          </w:divBdr>
          <w:divsChild>
            <w:div w:id="38285247">
              <w:marLeft w:val="0"/>
              <w:marRight w:val="0"/>
              <w:marTop w:val="0"/>
              <w:marBottom w:val="0"/>
              <w:divBdr>
                <w:top w:val="none" w:sz="0" w:space="0" w:color="auto"/>
                <w:left w:val="none" w:sz="0" w:space="0" w:color="auto"/>
                <w:bottom w:val="none" w:sz="0" w:space="0" w:color="auto"/>
                <w:right w:val="none" w:sz="0" w:space="0" w:color="auto"/>
              </w:divBdr>
            </w:div>
            <w:div w:id="1322270860">
              <w:marLeft w:val="0"/>
              <w:marRight w:val="0"/>
              <w:marTop w:val="0"/>
              <w:marBottom w:val="0"/>
              <w:divBdr>
                <w:top w:val="none" w:sz="0" w:space="0" w:color="auto"/>
                <w:left w:val="none" w:sz="0" w:space="0" w:color="auto"/>
                <w:bottom w:val="none" w:sz="0" w:space="0" w:color="auto"/>
                <w:right w:val="none" w:sz="0" w:space="0" w:color="auto"/>
              </w:divBdr>
            </w:div>
            <w:div w:id="1705593235">
              <w:marLeft w:val="0"/>
              <w:marRight w:val="0"/>
              <w:marTop w:val="0"/>
              <w:marBottom w:val="0"/>
              <w:divBdr>
                <w:top w:val="none" w:sz="0" w:space="0" w:color="auto"/>
                <w:left w:val="none" w:sz="0" w:space="0" w:color="auto"/>
                <w:bottom w:val="none" w:sz="0" w:space="0" w:color="auto"/>
                <w:right w:val="none" w:sz="0" w:space="0" w:color="auto"/>
              </w:divBdr>
            </w:div>
            <w:div w:id="1691954538">
              <w:marLeft w:val="0"/>
              <w:marRight w:val="0"/>
              <w:marTop w:val="0"/>
              <w:marBottom w:val="0"/>
              <w:divBdr>
                <w:top w:val="none" w:sz="0" w:space="0" w:color="auto"/>
                <w:left w:val="none" w:sz="0" w:space="0" w:color="auto"/>
                <w:bottom w:val="none" w:sz="0" w:space="0" w:color="auto"/>
                <w:right w:val="none" w:sz="0" w:space="0" w:color="auto"/>
              </w:divBdr>
            </w:div>
          </w:divsChild>
        </w:div>
        <w:div w:id="1026253851">
          <w:marLeft w:val="0"/>
          <w:marRight w:val="0"/>
          <w:marTop w:val="0"/>
          <w:marBottom w:val="0"/>
          <w:divBdr>
            <w:top w:val="none" w:sz="0" w:space="0" w:color="auto"/>
            <w:left w:val="none" w:sz="0" w:space="0" w:color="auto"/>
            <w:bottom w:val="none" w:sz="0" w:space="0" w:color="auto"/>
            <w:right w:val="none" w:sz="0" w:space="0" w:color="auto"/>
          </w:divBdr>
          <w:divsChild>
            <w:div w:id="555747655">
              <w:marLeft w:val="0"/>
              <w:marRight w:val="0"/>
              <w:marTop w:val="0"/>
              <w:marBottom w:val="0"/>
              <w:divBdr>
                <w:top w:val="none" w:sz="0" w:space="0" w:color="auto"/>
                <w:left w:val="none" w:sz="0" w:space="0" w:color="auto"/>
                <w:bottom w:val="none" w:sz="0" w:space="0" w:color="auto"/>
                <w:right w:val="none" w:sz="0" w:space="0" w:color="auto"/>
              </w:divBdr>
            </w:div>
            <w:div w:id="1942835294">
              <w:marLeft w:val="0"/>
              <w:marRight w:val="0"/>
              <w:marTop w:val="0"/>
              <w:marBottom w:val="0"/>
              <w:divBdr>
                <w:top w:val="none" w:sz="0" w:space="0" w:color="auto"/>
                <w:left w:val="none" w:sz="0" w:space="0" w:color="auto"/>
                <w:bottom w:val="none" w:sz="0" w:space="0" w:color="auto"/>
                <w:right w:val="none" w:sz="0" w:space="0" w:color="auto"/>
              </w:divBdr>
            </w:div>
            <w:div w:id="1079788147">
              <w:marLeft w:val="0"/>
              <w:marRight w:val="0"/>
              <w:marTop w:val="0"/>
              <w:marBottom w:val="0"/>
              <w:divBdr>
                <w:top w:val="none" w:sz="0" w:space="0" w:color="auto"/>
                <w:left w:val="none" w:sz="0" w:space="0" w:color="auto"/>
                <w:bottom w:val="none" w:sz="0" w:space="0" w:color="auto"/>
                <w:right w:val="none" w:sz="0" w:space="0" w:color="auto"/>
              </w:divBdr>
            </w:div>
            <w:div w:id="1422414358">
              <w:marLeft w:val="0"/>
              <w:marRight w:val="0"/>
              <w:marTop w:val="0"/>
              <w:marBottom w:val="0"/>
              <w:divBdr>
                <w:top w:val="none" w:sz="0" w:space="0" w:color="auto"/>
                <w:left w:val="none" w:sz="0" w:space="0" w:color="auto"/>
                <w:bottom w:val="none" w:sz="0" w:space="0" w:color="auto"/>
                <w:right w:val="none" w:sz="0" w:space="0" w:color="auto"/>
              </w:divBdr>
            </w:div>
            <w:div w:id="680593577">
              <w:marLeft w:val="0"/>
              <w:marRight w:val="0"/>
              <w:marTop w:val="0"/>
              <w:marBottom w:val="0"/>
              <w:divBdr>
                <w:top w:val="none" w:sz="0" w:space="0" w:color="auto"/>
                <w:left w:val="none" w:sz="0" w:space="0" w:color="auto"/>
                <w:bottom w:val="none" w:sz="0" w:space="0" w:color="auto"/>
                <w:right w:val="none" w:sz="0" w:space="0" w:color="auto"/>
              </w:divBdr>
            </w:div>
          </w:divsChild>
        </w:div>
        <w:div w:id="1425146491">
          <w:marLeft w:val="0"/>
          <w:marRight w:val="0"/>
          <w:marTop w:val="0"/>
          <w:marBottom w:val="0"/>
          <w:divBdr>
            <w:top w:val="none" w:sz="0" w:space="0" w:color="auto"/>
            <w:left w:val="none" w:sz="0" w:space="0" w:color="auto"/>
            <w:bottom w:val="none" w:sz="0" w:space="0" w:color="auto"/>
            <w:right w:val="none" w:sz="0" w:space="0" w:color="auto"/>
          </w:divBdr>
          <w:divsChild>
            <w:div w:id="196549765">
              <w:marLeft w:val="0"/>
              <w:marRight w:val="0"/>
              <w:marTop w:val="0"/>
              <w:marBottom w:val="0"/>
              <w:divBdr>
                <w:top w:val="none" w:sz="0" w:space="0" w:color="auto"/>
                <w:left w:val="none" w:sz="0" w:space="0" w:color="auto"/>
                <w:bottom w:val="none" w:sz="0" w:space="0" w:color="auto"/>
                <w:right w:val="none" w:sz="0" w:space="0" w:color="auto"/>
              </w:divBdr>
            </w:div>
            <w:div w:id="704718040">
              <w:marLeft w:val="0"/>
              <w:marRight w:val="0"/>
              <w:marTop w:val="0"/>
              <w:marBottom w:val="0"/>
              <w:divBdr>
                <w:top w:val="none" w:sz="0" w:space="0" w:color="auto"/>
                <w:left w:val="none" w:sz="0" w:space="0" w:color="auto"/>
                <w:bottom w:val="none" w:sz="0" w:space="0" w:color="auto"/>
                <w:right w:val="none" w:sz="0" w:space="0" w:color="auto"/>
              </w:divBdr>
            </w:div>
            <w:div w:id="691222337">
              <w:marLeft w:val="0"/>
              <w:marRight w:val="0"/>
              <w:marTop w:val="0"/>
              <w:marBottom w:val="0"/>
              <w:divBdr>
                <w:top w:val="none" w:sz="0" w:space="0" w:color="auto"/>
                <w:left w:val="none" w:sz="0" w:space="0" w:color="auto"/>
                <w:bottom w:val="none" w:sz="0" w:space="0" w:color="auto"/>
                <w:right w:val="none" w:sz="0" w:space="0" w:color="auto"/>
              </w:divBdr>
            </w:div>
          </w:divsChild>
        </w:div>
        <w:div w:id="571745179">
          <w:marLeft w:val="0"/>
          <w:marRight w:val="0"/>
          <w:marTop w:val="0"/>
          <w:marBottom w:val="0"/>
          <w:divBdr>
            <w:top w:val="none" w:sz="0" w:space="0" w:color="auto"/>
            <w:left w:val="none" w:sz="0" w:space="0" w:color="auto"/>
            <w:bottom w:val="none" w:sz="0" w:space="0" w:color="auto"/>
            <w:right w:val="none" w:sz="0" w:space="0" w:color="auto"/>
          </w:divBdr>
          <w:divsChild>
            <w:div w:id="1099956560">
              <w:marLeft w:val="0"/>
              <w:marRight w:val="0"/>
              <w:marTop w:val="0"/>
              <w:marBottom w:val="0"/>
              <w:divBdr>
                <w:top w:val="none" w:sz="0" w:space="0" w:color="auto"/>
                <w:left w:val="none" w:sz="0" w:space="0" w:color="auto"/>
                <w:bottom w:val="none" w:sz="0" w:space="0" w:color="auto"/>
                <w:right w:val="none" w:sz="0" w:space="0" w:color="auto"/>
              </w:divBdr>
            </w:div>
            <w:div w:id="1648824278">
              <w:marLeft w:val="0"/>
              <w:marRight w:val="0"/>
              <w:marTop w:val="0"/>
              <w:marBottom w:val="0"/>
              <w:divBdr>
                <w:top w:val="none" w:sz="0" w:space="0" w:color="auto"/>
                <w:left w:val="none" w:sz="0" w:space="0" w:color="auto"/>
                <w:bottom w:val="none" w:sz="0" w:space="0" w:color="auto"/>
                <w:right w:val="none" w:sz="0" w:space="0" w:color="auto"/>
              </w:divBdr>
            </w:div>
            <w:div w:id="461388698">
              <w:marLeft w:val="0"/>
              <w:marRight w:val="0"/>
              <w:marTop w:val="0"/>
              <w:marBottom w:val="0"/>
              <w:divBdr>
                <w:top w:val="none" w:sz="0" w:space="0" w:color="auto"/>
                <w:left w:val="none" w:sz="0" w:space="0" w:color="auto"/>
                <w:bottom w:val="none" w:sz="0" w:space="0" w:color="auto"/>
                <w:right w:val="none" w:sz="0" w:space="0" w:color="auto"/>
              </w:divBdr>
            </w:div>
            <w:div w:id="991713094">
              <w:marLeft w:val="0"/>
              <w:marRight w:val="0"/>
              <w:marTop w:val="0"/>
              <w:marBottom w:val="0"/>
              <w:divBdr>
                <w:top w:val="none" w:sz="0" w:space="0" w:color="auto"/>
                <w:left w:val="none" w:sz="0" w:space="0" w:color="auto"/>
                <w:bottom w:val="none" w:sz="0" w:space="0" w:color="auto"/>
                <w:right w:val="none" w:sz="0" w:space="0" w:color="auto"/>
              </w:divBdr>
            </w:div>
            <w:div w:id="1245149016">
              <w:marLeft w:val="0"/>
              <w:marRight w:val="0"/>
              <w:marTop w:val="0"/>
              <w:marBottom w:val="0"/>
              <w:divBdr>
                <w:top w:val="none" w:sz="0" w:space="0" w:color="auto"/>
                <w:left w:val="none" w:sz="0" w:space="0" w:color="auto"/>
                <w:bottom w:val="none" w:sz="0" w:space="0" w:color="auto"/>
                <w:right w:val="none" w:sz="0" w:space="0" w:color="auto"/>
              </w:divBdr>
            </w:div>
          </w:divsChild>
        </w:div>
        <w:div w:id="2056154811">
          <w:marLeft w:val="0"/>
          <w:marRight w:val="0"/>
          <w:marTop w:val="0"/>
          <w:marBottom w:val="0"/>
          <w:divBdr>
            <w:top w:val="none" w:sz="0" w:space="0" w:color="auto"/>
            <w:left w:val="none" w:sz="0" w:space="0" w:color="auto"/>
            <w:bottom w:val="none" w:sz="0" w:space="0" w:color="auto"/>
            <w:right w:val="none" w:sz="0" w:space="0" w:color="auto"/>
          </w:divBdr>
        </w:div>
        <w:div w:id="843014514">
          <w:marLeft w:val="0"/>
          <w:marRight w:val="0"/>
          <w:marTop w:val="0"/>
          <w:marBottom w:val="0"/>
          <w:divBdr>
            <w:top w:val="none" w:sz="0" w:space="0" w:color="auto"/>
            <w:left w:val="none" w:sz="0" w:space="0" w:color="auto"/>
            <w:bottom w:val="none" w:sz="0" w:space="0" w:color="auto"/>
            <w:right w:val="none" w:sz="0" w:space="0" w:color="auto"/>
          </w:divBdr>
        </w:div>
        <w:div w:id="1955097007">
          <w:marLeft w:val="0"/>
          <w:marRight w:val="0"/>
          <w:marTop w:val="0"/>
          <w:marBottom w:val="0"/>
          <w:divBdr>
            <w:top w:val="none" w:sz="0" w:space="0" w:color="auto"/>
            <w:left w:val="none" w:sz="0" w:space="0" w:color="auto"/>
            <w:bottom w:val="none" w:sz="0" w:space="0" w:color="auto"/>
            <w:right w:val="none" w:sz="0" w:space="0" w:color="auto"/>
          </w:divBdr>
        </w:div>
        <w:div w:id="129716532">
          <w:marLeft w:val="0"/>
          <w:marRight w:val="0"/>
          <w:marTop w:val="0"/>
          <w:marBottom w:val="0"/>
          <w:divBdr>
            <w:top w:val="none" w:sz="0" w:space="0" w:color="auto"/>
            <w:left w:val="none" w:sz="0" w:space="0" w:color="auto"/>
            <w:bottom w:val="none" w:sz="0" w:space="0" w:color="auto"/>
            <w:right w:val="none" w:sz="0" w:space="0" w:color="auto"/>
          </w:divBdr>
        </w:div>
        <w:div w:id="1629122567">
          <w:marLeft w:val="0"/>
          <w:marRight w:val="0"/>
          <w:marTop w:val="0"/>
          <w:marBottom w:val="0"/>
          <w:divBdr>
            <w:top w:val="none" w:sz="0" w:space="0" w:color="auto"/>
            <w:left w:val="none" w:sz="0" w:space="0" w:color="auto"/>
            <w:bottom w:val="none" w:sz="0" w:space="0" w:color="auto"/>
            <w:right w:val="none" w:sz="0" w:space="0" w:color="auto"/>
          </w:divBdr>
        </w:div>
        <w:div w:id="2040469002">
          <w:marLeft w:val="0"/>
          <w:marRight w:val="0"/>
          <w:marTop w:val="0"/>
          <w:marBottom w:val="0"/>
          <w:divBdr>
            <w:top w:val="none" w:sz="0" w:space="0" w:color="auto"/>
            <w:left w:val="none" w:sz="0" w:space="0" w:color="auto"/>
            <w:bottom w:val="none" w:sz="0" w:space="0" w:color="auto"/>
            <w:right w:val="none" w:sz="0" w:space="0" w:color="auto"/>
          </w:divBdr>
          <w:divsChild>
            <w:div w:id="1698920657">
              <w:marLeft w:val="0"/>
              <w:marRight w:val="0"/>
              <w:marTop w:val="0"/>
              <w:marBottom w:val="0"/>
              <w:divBdr>
                <w:top w:val="none" w:sz="0" w:space="0" w:color="auto"/>
                <w:left w:val="none" w:sz="0" w:space="0" w:color="auto"/>
                <w:bottom w:val="none" w:sz="0" w:space="0" w:color="auto"/>
                <w:right w:val="none" w:sz="0" w:space="0" w:color="auto"/>
              </w:divBdr>
            </w:div>
            <w:div w:id="2072775881">
              <w:marLeft w:val="0"/>
              <w:marRight w:val="0"/>
              <w:marTop w:val="0"/>
              <w:marBottom w:val="0"/>
              <w:divBdr>
                <w:top w:val="none" w:sz="0" w:space="0" w:color="auto"/>
                <w:left w:val="none" w:sz="0" w:space="0" w:color="auto"/>
                <w:bottom w:val="none" w:sz="0" w:space="0" w:color="auto"/>
                <w:right w:val="none" w:sz="0" w:space="0" w:color="auto"/>
              </w:divBdr>
            </w:div>
            <w:div w:id="193232819">
              <w:marLeft w:val="0"/>
              <w:marRight w:val="0"/>
              <w:marTop w:val="0"/>
              <w:marBottom w:val="0"/>
              <w:divBdr>
                <w:top w:val="none" w:sz="0" w:space="0" w:color="auto"/>
                <w:left w:val="none" w:sz="0" w:space="0" w:color="auto"/>
                <w:bottom w:val="none" w:sz="0" w:space="0" w:color="auto"/>
                <w:right w:val="none" w:sz="0" w:space="0" w:color="auto"/>
              </w:divBdr>
            </w:div>
            <w:div w:id="554319404">
              <w:marLeft w:val="0"/>
              <w:marRight w:val="0"/>
              <w:marTop w:val="0"/>
              <w:marBottom w:val="0"/>
              <w:divBdr>
                <w:top w:val="none" w:sz="0" w:space="0" w:color="auto"/>
                <w:left w:val="none" w:sz="0" w:space="0" w:color="auto"/>
                <w:bottom w:val="none" w:sz="0" w:space="0" w:color="auto"/>
                <w:right w:val="none" w:sz="0" w:space="0" w:color="auto"/>
              </w:divBdr>
            </w:div>
            <w:div w:id="773282642">
              <w:marLeft w:val="0"/>
              <w:marRight w:val="0"/>
              <w:marTop w:val="0"/>
              <w:marBottom w:val="0"/>
              <w:divBdr>
                <w:top w:val="none" w:sz="0" w:space="0" w:color="auto"/>
                <w:left w:val="none" w:sz="0" w:space="0" w:color="auto"/>
                <w:bottom w:val="none" w:sz="0" w:space="0" w:color="auto"/>
                <w:right w:val="none" w:sz="0" w:space="0" w:color="auto"/>
              </w:divBdr>
            </w:div>
          </w:divsChild>
        </w:div>
        <w:div w:id="1774202683">
          <w:marLeft w:val="0"/>
          <w:marRight w:val="0"/>
          <w:marTop w:val="0"/>
          <w:marBottom w:val="0"/>
          <w:divBdr>
            <w:top w:val="none" w:sz="0" w:space="0" w:color="auto"/>
            <w:left w:val="none" w:sz="0" w:space="0" w:color="auto"/>
            <w:bottom w:val="none" w:sz="0" w:space="0" w:color="auto"/>
            <w:right w:val="none" w:sz="0" w:space="0" w:color="auto"/>
          </w:divBdr>
          <w:divsChild>
            <w:div w:id="417336075">
              <w:marLeft w:val="0"/>
              <w:marRight w:val="0"/>
              <w:marTop w:val="0"/>
              <w:marBottom w:val="0"/>
              <w:divBdr>
                <w:top w:val="none" w:sz="0" w:space="0" w:color="auto"/>
                <w:left w:val="none" w:sz="0" w:space="0" w:color="auto"/>
                <w:bottom w:val="none" w:sz="0" w:space="0" w:color="auto"/>
                <w:right w:val="none" w:sz="0" w:space="0" w:color="auto"/>
              </w:divBdr>
            </w:div>
            <w:div w:id="1107770571">
              <w:marLeft w:val="0"/>
              <w:marRight w:val="0"/>
              <w:marTop w:val="0"/>
              <w:marBottom w:val="0"/>
              <w:divBdr>
                <w:top w:val="none" w:sz="0" w:space="0" w:color="auto"/>
                <w:left w:val="none" w:sz="0" w:space="0" w:color="auto"/>
                <w:bottom w:val="none" w:sz="0" w:space="0" w:color="auto"/>
                <w:right w:val="none" w:sz="0" w:space="0" w:color="auto"/>
              </w:divBdr>
            </w:div>
            <w:div w:id="1266498134">
              <w:marLeft w:val="0"/>
              <w:marRight w:val="0"/>
              <w:marTop w:val="0"/>
              <w:marBottom w:val="0"/>
              <w:divBdr>
                <w:top w:val="none" w:sz="0" w:space="0" w:color="auto"/>
                <w:left w:val="none" w:sz="0" w:space="0" w:color="auto"/>
                <w:bottom w:val="none" w:sz="0" w:space="0" w:color="auto"/>
                <w:right w:val="none" w:sz="0" w:space="0" w:color="auto"/>
              </w:divBdr>
            </w:div>
            <w:div w:id="194467575">
              <w:marLeft w:val="0"/>
              <w:marRight w:val="0"/>
              <w:marTop w:val="0"/>
              <w:marBottom w:val="0"/>
              <w:divBdr>
                <w:top w:val="none" w:sz="0" w:space="0" w:color="auto"/>
                <w:left w:val="none" w:sz="0" w:space="0" w:color="auto"/>
                <w:bottom w:val="none" w:sz="0" w:space="0" w:color="auto"/>
                <w:right w:val="none" w:sz="0" w:space="0" w:color="auto"/>
              </w:divBdr>
            </w:div>
          </w:divsChild>
        </w:div>
        <w:div w:id="1454133604">
          <w:marLeft w:val="0"/>
          <w:marRight w:val="0"/>
          <w:marTop w:val="0"/>
          <w:marBottom w:val="0"/>
          <w:divBdr>
            <w:top w:val="none" w:sz="0" w:space="0" w:color="auto"/>
            <w:left w:val="none" w:sz="0" w:space="0" w:color="auto"/>
            <w:bottom w:val="none" w:sz="0" w:space="0" w:color="auto"/>
            <w:right w:val="none" w:sz="0" w:space="0" w:color="auto"/>
          </w:divBdr>
          <w:divsChild>
            <w:div w:id="1352299418">
              <w:marLeft w:val="0"/>
              <w:marRight w:val="0"/>
              <w:marTop w:val="0"/>
              <w:marBottom w:val="0"/>
              <w:divBdr>
                <w:top w:val="none" w:sz="0" w:space="0" w:color="auto"/>
                <w:left w:val="none" w:sz="0" w:space="0" w:color="auto"/>
                <w:bottom w:val="none" w:sz="0" w:space="0" w:color="auto"/>
                <w:right w:val="none" w:sz="0" w:space="0" w:color="auto"/>
              </w:divBdr>
            </w:div>
            <w:div w:id="220750974">
              <w:marLeft w:val="0"/>
              <w:marRight w:val="0"/>
              <w:marTop w:val="0"/>
              <w:marBottom w:val="0"/>
              <w:divBdr>
                <w:top w:val="none" w:sz="0" w:space="0" w:color="auto"/>
                <w:left w:val="none" w:sz="0" w:space="0" w:color="auto"/>
                <w:bottom w:val="none" w:sz="0" w:space="0" w:color="auto"/>
                <w:right w:val="none" w:sz="0" w:space="0" w:color="auto"/>
              </w:divBdr>
            </w:div>
            <w:div w:id="1601251971">
              <w:marLeft w:val="0"/>
              <w:marRight w:val="0"/>
              <w:marTop w:val="0"/>
              <w:marBottom w:val="0"/>
              <w:divBdr>
                <w:top w:val="none" w:sz="0" w:space="0" w:color="auto"/>
                <w:left w:val="none" w:sz="0" w:space="0" w:color="auto"/>
                <w:bottom w:val="none" w:sz="0" w:space="0" w:color="auto"/>
                <w:right w:val="none" w:sz="0" w:space="0" w:color="auto"/>
              </w:divBdr>
            </w:div>
            <w:div w:id="1957443358">
              <w:marLeft w:val="0"/>
              <w:marRight w:val="0"/>
              <w:marTop w:val="0"/>
              <w:marBottom w:val="0"/>
              <w:divBdr>
                <w:top w:val="none" w:sz="0" w:space="0" w:color="auto"/>
                <w:left w:val="none" w:sz="0" w:space="0" w:color="auto"/>
                <w:bottom w:val="none" w:sz="0" w:space="0" w:color="auto"/>
                <w:right w:val="none" w:sz="0" w:space="0" w:color="auto"/>
              </w:divBdr>
            </w:div>
            <w:div w:id="349645983">
              <w:marLeft w:val="0"/>
              <w:marRight w:val="0"/>
              <w:marTop w:val="0"/>
              <w:marBottom w:val="0"/>
              <w:divBdr>
                <w:top w:val="none" w:sz="0" w:space="0" w:color="auto"/>
                <w:left w:val="none" w:sz="0" w:space="0" w:color="auto"/>
                <w:bottom w:val="none" w:sz="0" w:space="0" w:color="auto"/>
                <w:right w:val="none" w:sz="0" w:space="0" w:color="auto"/>
              </w:divBdr>
            </w:div>
          </w:divsChild>
        </w:div>
        <w:div w:id="1365980668">
          <w:marLeft w:val="0"/>
          <w:marRight w:val="0"/>
          <w:marTop w:val="0"/>
          <w:marBottom w:val="0"/>
          <w:divBdr>
            <w:top w:val="none" w:sz="0" w:space="0" w:color="auto"/>
            <w:left w:val="none" w:sz="0" w:space="0" w:color="auto"/>
            <w:bottom w:val="none" w:sz="0" w:space="0" w:color="auto"/>
            <w:right w:val="none" w:sz="0" w:space="0" w:color="auto"/>
          </w:divBdr>
          <w:divsChild>
            <w:div w:id="2125423154">
              <w:marLeft w:val="0"/>
              <w:marRight w:val="0"/>
              <w:marTop w:val="0"/>
              <w:marBottom w:val="0"/>
              <w:divBdr>
                <w:top w:val="none" w:sz="0" w:space="0" w:color="auto"/>
                <w:left w:val="none" w:sz="0" w:space="0" w:color="auto"/>
                <w:bottom w:val="none" w:sz="0" w:space="0" w:color="auto"/>
                <w:right w:val="none" w:sz="0" w:space="0" w:color="auto"/>
              </w:divBdr>
            </w:div>
            <w:div w:id="791051278">
              <w:marLeft w:val="0"/>
              <w:marRight w:val="0"/>
              <w:marTop w:val="0"/>
              <w:marBottom w:val="0"/>
              <w:divBdr>
                <w:top w:val="none" w:sz="0" w:space="0" w:color="auto"/>
                <w:left w:val="none" w:sz="0" w:space="0" w:color="auto"/>
                <w:bottom w:val="none" w:sz="0" w:space="0" w:color="auto"/>
                <w:right w:val="none" w:sz="0" w:space="0" w:color="auto"/>
              </w:divBdr>
            </w:div>
            <w:div w:id="1465536223">
              <w:marLeft w:val="0"/>
              <w:marRight w:val="0"/>
              <w:marTop w:val="0"/>
              <w:marBottom w:val="0"/>
              <w:divBdr>
                <w:top w:val="none" w:sz="0" w:space="0" w:color="auto"/>
                <w:left w:val="none" w:sz="0" w:space="0" w:color="auto"/>
                <w:bottom w:val="none" w:sz="0" w:space="0" w:color="auto"/>
                <w:right w:val="none" w:sz="0" w:space="0" w:color="auto"/>
              </w:divBdr>
            </w:div>
            <w:div w:id="1549414693">
              <w:marLeft w:val="0"/>
              <w:marRight w:val="0"/>
              <w:marTop w:val="0"/>
              <w:marBottom w:val="0"/>
              <w:divBdr>
                <w:top w:val="none" w:sz="0" w:space="0" w:color="auto"/>
                <w:left w:val="none" w:sz="0" w:space="0" w:color="auto"/>
                <w:bottom w:val="none" w:sz="0" w:space="0" w:color="auto"/>
                <w:right w:val="none" w:sz="0" w:space="0" w:color="auto"/>
              </w:divBdr>
            </w:div>
            <w:div w:id="2128695374">
              <w:marLeft w:val="0"/>
              <w:marRight w:val="0"/>
              <w:marTop w:val="0"/>
              <w:marBottom w:val="0"/>
              <w:divBdr>
                <w:top w:val="none" w:sz="0" w:space="0" w:color="auto"/>
                <w:left w:val="none" w:sz="0" w:space="0" w:color="auto"/>
                <w:bottom w:val="none" w:sz="0" w:space="0" w:color="auto"/>
                <w:right w:val="none" w:sz="0" w:space="0" w:color="auto"/>
              </w:divBdr>
            </w:div>
          </w:divsChild>
        </w:div>
        <w:div w:id="488593141">
          <w:marLeft w:val="0"/>
          <w:marRight w:val="0"/>
          <w:marTop w:val="0"/>
          <w:marBottom w:val="0"/>
          <w:divBdr>
            <w:top w:val="none" w:sz="0" w:space="0" w:color="auto"/>
            <w:left w:val="none" w:sz="0" w:space="0" w:color="auto"/>
            <w:bottom w:val="none" w:sz="0" w:space="0" w:color="auto"/>
            <w:right w:val="none" w:sz="0" w:space="0" w:color="auto"/>
          </w:divBdr>
        </w:div>
        <w:div w:id="449517957">
          <w:marLeft w:val="0"/>
          <w:marRight w:val="0"/>
          <w:marTop w:val="0"/>
          <w:marBottom w:val="0"/>
          <w:divBdr>
            <w:top w:val="none" w:sz="0" w:space="0" w:color="auto"/>
            <w:left w:val="none" w:sz="0" w:space="0" w:color="auto"/>
            <w:bottom w:val="none" w:sz="0" w:space="0" w:color="auto"/>
            <w:right w:val="none" w:sz="0" w:space="0" w:color="auto"/>
          </w:divBdr>
        </w:div>
        <w:div w:id="592787761">
          <w:marLeft w:val="0"/>
          <w:marRight w:val="0"/>
          <w:marTop w:val="0"/>
          <w:marBottom w:val="0"/>
          <w:divBdr>
            <w:top w:val="none" w:sz="0" w:space="0" w:color="auto"/>
            <w:left w:val="none" w:sz="0" w:space="0" w:color="auto"/>
            <w:bottom w:val="none" w:sz="0" w:space="0" w:color="auto"/>
            <w:right w:val="none" w:sz="0" w:space="0" w:color="auto"/>
          </w:divBdr>
        </w:div>
        <w:div w:id="328414185">
          <w:marLeft w:val="0"/>
          <w:marRight w:val="0"/>
          <w:marTop w:val="0"/>
          <w:marBottom w:val="0"/>
          <w:divBdr>
            <w:top w:val="none" w:sz="0" w:space="0" w:color="auto"/>
            <w:left w:val="none" w:sz="0" w:space="0" w:color="auto"/>
            <w:bottom w:val="none" w:sz="0" w:space="0" w:color="auto"/>
            <w:right w:val="none" w:sz="0" w:space="0" w:color="auto"/>
          </w:divBdr>
        </w:div>
        <w:div w:id="2099400702">
          <w:marLeft w:val="0"/>
          <w:marRight w:val="0"/>
          <w:marTop w:val="0"/>
          <w:marBottom w:val="0"/>
          <w:divBdr>
            <w:top w:val="none" w:sz="0" w:space="0" w:color="auto"/>
            <w:left w:val="none" w:sz="0" w:space="0" w:color="auto"/>
            <w:bottom w:val="none" w:sz="0" w:space="0" w:color="auto"/>
            <w:right w:val="none" w:sz="0" w:space="0" w:color="auto"/>
          </w:divBdr>
        </w:div>
        <w:div w:id="155145160">
          <w:marLeft w:val="0"/>
          <w:marRight w:val="0"/>
          <w:marTop w:val="0"/>
          <w:marBottom w:val="0"/>
          <w:divBdr>
            <w:top w:val="none" w:sz="0" w:space="0" w:color="auto"/>
            <w:left w:val="none" w:sz="0" w:space="0" w:color="auto"/>
            <w:bottom w:val="none" w:sz="0" w:space="0" w:color="auto"/>
            <w:right w:val="none" w:sz="0" w:space="0" w:color="auto"/>
          </w:divBdr>
          <w:divsChild>
            <w:div w:id="1361786736">
              <w:marLeft w:val="0"/>
              <w:marRight w:val="0"/>
              <w:marTop w:val="0"/>
              <w:marBottom w:val="0"/>
              <w:divBdr>
                <w:top w:val="none" w:sz="0" w:space="0" w:color="auto"/>
                <w:left w:val="none" w:sz="0" w:space="0" w:color="auto"/>
                <w:bottom w:val="none" w:sz="0" w:space="0" w:color="auto"/>
                <w:right w:val="none" w:sz="0" w:space="0" w:color="auto"/>
              </w:divBdr>
            </w:div>
            <w:div w:id="1258755102">
              <w:marLeft w:val="0"/>
              <w:marRight w:val="0"/>
              <w:marTop w:val="0"/>
              <w:marBottom w:val="0"/>
              <w:divBdr>
                <w:top w:val="none" w:sz="0" w:space="0" w:color="auto"/>
                <w:left w:val="none" w:sz="0" w:space="0" w:color="auto"/>
                <w:bottom w:val="none" w:sz="0" w:space="0" w:color="auto"/>
                <w:right w:val="none" w:sz="0" w:space="0" w:color="auto"/>
              </w:divBdr>
            </w:div>
            <w:div w:id="1828743882">
              <w:marLeft w:val="0"/>
              <w:marRight w:val="0"/>
              <w:marTop w:val="0"/>
              <w:marBottom w:val="0"/>
              <w:divBdr>
                <w:top w:val="none" w:sz="0" w:space="0" w:color="auto"/>
                <w:left w:val="none" w:sz="0" w:space="0" w:color="auto"/>
                <w:bottom w:val="none" w:sz="0" w:space="0" w:color="auto"/>
                <w:right w:val="none" w:sz="0" w:space="0" w:color="auto"/>
              </w:divBdr>
            </w:div>
            <w:div w:id="1599562085">
              <w:marLeft w:val="0"/>
              <w:marRight w:val="0"/>
              <w:marTop w:val="0"/>
              <w:marBottom w:val="0"/>
              <w:divBdr>
                <w:top w:val="none" w:sz="0" w:space="0" w:color="auto"/>
                <w:left w:val="none" w:sz="0" w:space="0" w:color="auto"/>
                <w:bottom w:val="none" w:sz="0" w:space="0" w:color="auto"/>
                <w:right w:val="none" w:sz="0" w:space="0" w:color="auto"/>
              </w:divBdr>
            </w:div>
            <w:div w:id="2061662213">
              <w:marLeft w:val="0"/>
              <w:marRight w:val="0"/>
              <w:marTop w:val="0"/>
              <w:marBottom w:val="0"/>
              <w:divBdr>
                <w:top w:val="none" w:sz="0" w:space="0" w:color="auto"/>
                <w:left w:val="none" w:sz="0" w:space="0" w:color="auto"/>
                <w:bottom w:val="none" w:sz="0" w:space="0" w:color="auto"/>
                <w:right w:val="none" w:sz="0" w:space="0" w:color="auto"/>
              </w:divBdr>
            </w:div>
          </w:divsChild>
        </w:div>
        <w:div w:id="1789739980">
          <w:marLeft w:val="0"/>
          <w:marRight w:val="0"/>
          <w:marTop w:val="0"/>
          <w:marBottom w:val="0"/>
          <w:divBdr>
            <w:top w:val="none" w:sz="0" w:space="0" w:color="auto"/>
            <w:left w:val="none" w:sz="0" w:space="0" w:color="auto"/>
            <w:bottom w:val="none" w:sz="0" w:space="0" w:color="auto"/>
            <w:right w:val="none" w:sz="0" w:space="0" w:color="auto"/>
          </w:divBdr>
          <w:divsChild>
            <w:div w:id="990064627">
              <w:marLeft w:val="0"/>
              <w:marRight w:val="0"/>
              <w:marTop w:val="0"/>
              <w:marBottom w:val="0"/>
              <w:divBdr>
                <w:top w:val="none" w:sz="0" w:space="0" w:color="auto"/>
                <w:left w:val="none" w:sz="0" w:space="0" w:color="auto"/>
                <w:bottom w:val="none" w:sz="0" w:space="0" w:color="auto"/>
                <w:right w:val="none" w:sz="0" w:space="0" w:color="auto"/>
              </w:divBdr>
            </w:div>
            <w:div w:id="92555742">
              <w:marLeft w:val="0"/>
              <w:marRight w:val="0"/>
              <w:marTop w:val="0"/>
              <w:marBottom w:val="0"/>
              <w:divBdr>
                <w:top w:val="none" w:sz="0" w:space="0" w:color="auto"/>
                <w:left w:val="none" w:sz="0" w:space="0" w:color="auto"/>
                <w:bottom w:val="none" w:sz="0" w:space="0" w:color="auto"/>
                <w:right w:val="none" w:sz="0" w:space="0" w:color="auto"/>
              </w:divBdr>
            </w:div>
            <w:div w:id="1634672720">
              <w:marLeft w:val="0"/>
              <w:marRight w:val="0"/>
              <w:marTop w:val="0"/>
              <w:marBottom w:val="0"/>
              <w:divBdr>
                <w:top w:val="none" w:sz="0" w:space="0" w:color="auto"/>
                <w:left w:val="none" w:sz="0" w:space="0" w:color="auto"/>
                <w:bottom w:val="none" w:sz="0" w:space="0" w:color="auto"/>
                <w:right w:val="none" w:sz="0" w:space="0" w:color="auto"/>
              </w:divBdr>
            </w:div>
            <w:div w:id="676347913">
              <w:marLeft w:val="0"/>
              <w:marRight w:val="0"/>
              <w:marTop w:val="0"/>
              <w:marBottom w:val="0"/>
              <w:divBdr>
                <w:top w:val="none" w:sz="0" w:space="0" w:color="auto"/>
                <w:left w:val="none" w:sz="0" w:space="0" w:color="auto"/>
                <w:bottom w:val="none" w:sz="0" w:space="0" w:color="auto"/>
                <w:right w:val="none" w:sz="0" w:space="0" w:color="auto"/>
              </w:divBdr>
            </w:div>
            <w:div w:id="1088623326">
              <w:marLeft w:val="0"/>
              <w:marRight w:val="0"/>
              <w:marTop w:val="0"/>
              <w:marBottom w:val="0"/>
              <w:divBdr>
                <w:top w:val="none" w:sz="0" w:space="0" w:color="auto"/>
                <w:left w:val="none" w:sz="0" w:space="0" w:color="auto"/>
                <w:bottom w:val="none" w:sz="0" w:space="0" w:color="auto"/>
                <w:right w:val="none" w:sz="0" w:space="0" w:color="auto"/>
              </w:divBdr>
            </w:div>
          </w:divsChild>
        </w:div>
        <w:div w:id="10646283">
          <w:marLeft w:val="0"/>
          <w:marRight w:val="0"/>
          <w:marTop w:val="0"/>
          <w:marBottom w:val="0"/>
          <w:divBdr>
            <w:top w:val="none" w:sz="0" w:space="0" w:color="auto"/>
            <w:left w:val="none" w:sz="0" w:space="0" w:color="auto"/>
            <w:bottom w:val="none" w:sz="0" w:space="0" w:color="auto"/>
            <w:right w:val="none" w:sz="0" w:space="0" w:color="auto"/>
          </w:divBdr>
          <w:divsChild>
            <w:div w:id="1176723497">
              <w:marLeft w:val="0"/>
              <w:marRight w:val="0"/>
              <w:marTop w:val="0"/>
              <w:marBottom w:val="0"/>
              <w:divBdr>
                <w:top w:val="none" w:sz="0" w:space="0" w:color="auto"/>
                <w:left w:val="none" w:sz="0" w:space="0" w:color="auto"/>
                <w:bottom w:val="none" w:sz="0" w:space="0" w:color="auto"/>
                <w:right w:val="none" w:sz="0" w:space="0" w:color="auto"/>
              </w:divBdr>
            </w:div>
            <w:div w:id="581061451">
              <w:marLeft w:val="0"/>
              <w:marRight w:val="0"/>
              <w:marTop w:val="0"/>
              <w:marBottom w:val="0"/>
              <w:divBdr>
                <w:top w:val="none" w:sz="0" w:space="0" w:color="auto"/>
                <w:left w:val="none" w:sz="0" w:space="0" w:color="auto"/>
                <w:bottom w:val="none" w:sz="0" w:space="0" w:color="auto"/>
                <w:right w:val="none" w:sz="0" w:space="0" w:color="auto"/>
              </w:divBdr>
            </w:div>
            <w:div w:id="268977411">
              <w:marLeft w:val="0"/>
              <w:marRight w:val="0"/>
              <w:marTop w:val="0"/>
              <w:marBottom w:val="0"/>
              <w:divBdr>
                <w:top w:val="none" w:sz="0" w:space="0" w:color="auto"/>
                <w:left w:val="none" w:sz="0" w:space="0" w:color="auto"/>
                <w:bottom w:val="none" w:sz="0" w:space="0" w:color="auto"/>
                <w:right w:val="none" w:sz="0" w:space="0" w:color="auto"/>
              </w:divBdr>
            </w:div>
            <w:div w:id="736127406">
              <w:marLeft w:val="0"/>
              <w:marRight w:val="0"/>
              <w:marTop w:val="0"/>
              <w:marBottom w:val="0"/>
              <w:divBdr>
                <w:top w:val="none" w:sz="0" w:space="0" w:color="auto"/>
                <w:left w:val="none" w:sz="0" w:space="0" w:color="auto"/>
                <w:bottom w:val="none" w:sz="0" w:space="0" w:color="auto"/>
                <w:right w:val="none" w:sz="0" w:space="0" w:color="auto"/>
              </w:divBdr>
            </w:div>
            <w:div w:id="1642687912">
              <w:marLeft w:val="0"/>
              <w:marRight w:val="0"/>
              <w:marTop w:val="0"/>
              <w:marBottom w:val="0"/>
              <w:divBdr>
                <w:top w:val="none" w:sz="0" w:space="0" w:color="auto"/>
                <w:left w:val="none" w:sz="0" w:space="0" w:color="auto"/>
                <w:bottom w:val="none" w:sz="0" w:space="0" w:color="auto"/>
                <w:right w:val="none" w:sz="0" w:space="0" w:color="auto"/>
              </w:divBdr>
            </w:div>
          </w:divsChild>
        </w:div>
        <w:div w:id="361830103">
          <w:marLeft w:val="0"/>
          <w:marRight w:val="0"/>
          <w:marTop w:val="0"/>
          <w:marBottom w:val="0"/>
          <w:divBdr>
            <w:top w:val="none" w:sz="0" w:space="0" w:color="auto"/>
            <w:left w:val="none" w:sz="0" w:space="0" w:color="auto"/>
            <w:bottom w:val="none" w:sz="0" w:space="0" w:color="auto"/>
            <w:right w:val="none" w:sz="0" w:space="0" w:color="auto"/>
          </w:divBdr>
        </w:div>
        <w:div w:id="1148129078">
          <w:marLeft w:val="0"/>
          <w:marRight w:val="0"/>
          <w:marTop w:val="0"/>
          <w:marBottom w:val="0"/>
          <w:divBdr>
            <w:top w:val="none" w:sz="0" w:space="0" w:color="auto"/>
            <w:left w:val="none" w:sz="0" w:space="0" w:color="auto"/>
            <w:bottom w:val="none" w:sz="0" w:space="0" w:color="auto"/>
            <w:right w:val="none" w:sz="0" w:space="0" w:color="auto"/>
          </w:divBdr>
        </w:div>
        <w:div w:id="285963101">
          <w:marLeft w:val="0"/>
          <w:marRight w:val="0"/>
          <w:marTop w:val="0"/>
          <w:marBottom w:val="0"/>
          <w:divBdr>
            <w:top w:val="none" w:sz="0" w:space="0" w:color="auto"/>
            <w:left w:val="none" w:sz="0" w:space="0" w:color="auto"/>
            <w:bottom w:val="none" w:sz="0" w:space="0" w:color="auto"/>
            <w:right w:val="none" w:sz="0" w:space="0" w:color="auto"/>
          </w:divBdr>
        </w:div>
        <w:div w:id="1375499001">
          <w:marLeft w:val="0"/>
          <w:marRight w:val="0"/>
          <w:marTop w:val="0"/>
          <w:marBottom w:val="0"/>
          <w:divBdr>
            <w:top w:val="none" w:sz="0" w:space="0" w:color="auto"/>
            <w:left w:val="none" w:sz="0" w:space="0" w:color="auto"/>
            <w:bottom w:val="none" w:sz="0" w:space="0" w:color="auto"/>
            <w:right w:val="none" w:sz="0" w:space="0" w:color="auto"/>
          </w:divBdr>
        </w:div>
        <w:div w:id="1678532333">
          <w:marLeft w:val="0"/>
          <w:marRight w:val="0"/>
          <w:marTop w:val="0"/>
          <w:marBottom w:val="0"/>
          <w:divBdr>
            <w:top w:val="none" w:sz="0" w:space="0" w:color="auto"/>
            <w:left w:val="none" w:sz="0" w:space="0" w:color="auto"/>
            <w:bottom w:val="none" w:sz="0" w:space="0" w:color="auto"/>
            <w:right w:val="none" w:sz="0" w:space="0" w:color="auto"/>
          </w:divBdr>
        </w:div>
        <w:div w:id="1472794513">
          <w:marLeft w:val="0"/>
          <w:marRight w:val="0"/>
          <w:marTop w:val="0"/>
          <w:marBottom w:val="0"/>
          <w:divBdr>
            <w:top w:val="none" w:sz="0" w:space="0" w:color="auto"/>
            <w:left w:val="none" w:sz="0" w:space="0" w:color="auto"/>
            <w:bottom w:val="none" w:sz="0" w:space="0" w:color="auto"/>
            <w:right w:val="none" w:sz="0" w:space="0" w:color="auto"/>
          </w:divBdr>
        </w:div>
        <w:div w:id="822701411">
          <w:marLeft w:val="0"/>
          <w:marRight w:val="0"/>
          <w:marTop w:val="0"/>
          <w:marBottom w:val="0"/>
          <w:divBdr>
            <w:top w:val="none" w:sz="0" w:space="0" w:color="auto"/>
            <w:left w:val="none" w:sz="0" w:space="0" w:color="auto"/>
            <w:bottom w:val="none" w:sz="0" w:space="0" w:color="auto"/>
            <w:right w:val="none" w:sz="0" w:space="0" w:color="auto"/>
          </w:divBdr>
        </w:div>
        <w:div w:id="597175499">
          <w:marLeft w:val="0"/>
          <w:marRight w:val="0"/>
          <w:marTop w:val="0"/>
          <w:marBottom w:val="0"/>
          <w:divBdr>
            <w:top w:val="none" w:sz="0" w:space="0" w:color="auto"/>
            <w:left w:val="none" w:sz="0" w:space="0" w:color="auto"/>
            <w:bottom w:val="none" w:sz="0" w:space="0" w:color="auto"/>
            <w:right w:val="none" w:sz="0" w:space="0" w:color="auto"/>
          </w:divBdr>
        </w:div>
        <w:div w:id="1900092033">
          <w:marLeft w:val="0"/>
          <w:marRight w:val="0"/>
          <w:marTop w:val="0"/>
          <w:marBottom w:val="0"/>
          <w:divBdr>
            <w:top w:val="none" w:sz="0" w:space="0" w:color="auto"/>
            <w:left w:val="none" w:sz="0" w:space="0" w:color="auto"/>
            <w:bottom w:val="none" w:sz="0" w:space="0" w:color="auto"/>
            <w:right w:val="none" w:sz="0" w:space="0" w:color="auto"/>
          </w:divBdr>
        </w:div>
        <w:div w:id="1517504644">
          <w:marLeft w:val="0"/>
          <w:marRight w:val="0"/>
          <w:marTop w:val="0"/>
          <w:marBottom w:val="0"/>
          <w:divBdr>
            <w:top w:val="none" w:sz="0" w:space="0" w:color="auto"/>
            <w:left w:val="none" w:sz="0" w:space="0" w:color="auto"/>
            <w:bottom w:val="none" w:sz="0" w:space="0" w:color="auto"/>
            <w:right w:val="none" w:sz="0" w:space="0" w:color="auto"/>
          </w:divBdr>
        </w:div>
        <w:div w:id="1479301294">
          <w:marLeft w:val="0"/>
          <w:marRight w:val="0"/>
          <w:marTop w:val="0"/>
          <w:marBottom w:val="0"/>
          <w:divBdr>
            <w:top w:val="none" w:sz="0" w:space="0" w:color="auto"/>
            <w:left w:val="none" w:sz="0" w:space="0" w:color="auto"/>
            <w:bottom w:val="none" w:sz="0" w:space="0" w:color="auto"/>
            <w:right w:val="none" w:sz="0" w:space="0" w:color="auto"/>
          </w:divBdr>
          <w:divsChild>
            <w:div w:id="103888634">
              <w:marLeft w:val="0"/>
              <w:marRight w:val="0"/>
              <w:marTop w:val="0"/>
              <w:marBottom w:val="0"/>
              <w:divBdr>
                <w:top w:val="none" w:sz="0" w:space="0" w:color="auto"/>
                <w:left w:val="none" w:sz="0" w:space="0" w:color="auto"/>
                <w:bottom w:val="none" w:sz="0" w:space="0" w:color="auto"/>
                <w:right w:val="none" w:sz="0" w:space="0" w:color="auto"/>
              </w:divBdr>
            </w:div>
            <w:div w:id="509487594">
              <w:marLeft w:val="0"/>
              <w:marRight w:val="0"/>
              <w:marTop w:val="0"/>
              <w:marBottom w:val="0"/>
              <w:divBdr>
                <w:top w:val="none" w:sz="0" w:space="0" w:color="auto"/>
                <w:left w:val="none" w:sz="0" w:space="0" w:color="auto"/>
                <w:bottom w:val="none" w:sz="0" w:space="0" w:color="auto"/>
                <w:right w:val="none" w:sz="0" w:space="0" w:color="auto"/>
              </w:divBdr>
            </w:div>
            <w:div w:id="418645452">
              <w:marLeft w:val="0"/>
              <w:marRight w:val="0"/>
              <w:marTop w:val="0"/>
              <w:marBottom w:val="0"/>
              <w:divBdr>
                <w:top w:val="none" w:sz="0" w:space="0" w:color="auto"/>
                <w:left w:val="none" w:sz="0" w:space="0" w:color="auto"/>
                <w:bottom w:val="none" w:sz="0" w:space="0" w:color="auto"/>
                <w:right w:val="none" w:sz="0" w:space="0" w:color="auto"/>
              </w:divBdr>
            </w:div>
            <w:div w:id="1178500500">
              <w:marLeft w:val="0"/>
              <w:marRight w:val="0"/>
              <w:marTop w:val="0"/>
              <w:marBottom w:val="0"/>
              <w:divBdr>
                <w:top w:val="none" w:sz="0" w:space="0" w:color="auto"/>
                <w:left w:val="none" w:sz="0" w:space="0" w:color="auto"/>
                <w:bottom w:val="none" w:sz="0" w:space="0" w:color="auto"/>
                <w:right w:val="none" w:sz="0" w:space="0" w:color="auto"/>
              </w:divBdr>
            </w:div>
            <w:div w:id="1686980201">
              <w:marLeft w:val="0"/>
              <w:marRight w:val="0"/>
              <w:marTop w:val="0"/>
              <w:marBottom w:val="0"/>
              <w:divBdr>
                <w:top w:val="none" w:sz="0" w:space="0" w:color="auto"/>
                <w:left w:val="none" w:sz="0" w:space="0" w:color="auto"/>
                <w:bottom w:val="none" w:sz="0" w:space="0" w:color="auto"/>
                <w:right w:val="none" w:sz="0" w:space="0" w:color="auto"/>
              </w:divBdr>
            </w:div>
          </w:divsChild>
        </w:div>
        <w:div w:id="858928211">
          <w:marLeft w:val="0"/>
          <w:marRight w:val="0"/>
          <w:marTop w:val="0"/>
          <w:marBottom w:val="0"/>
          <w:divBdr>
            <w:top w:val="none" w:sz="0" w:space="0" w:color="auto"/>
            <w:left w:val="none" w:sz="0" w:space="0" w:color="auto"/>
            <w:bottom w:val="none" w:sz="0" w:space="0" w:color="auto"/>
            <w:right w:val="none" w:sz="0" w:space="0" w:color="auto"/>
          </w:divBdr>
          <w:divsChild>
            <w:div w:id="1063604694">
              <w:marLeft w:val="0"/>
              <w:marRight w:val="0"/>
              <w:marTop w:val="0"/>
              <w:marBottom w:val="0"/>
              <w:divBdr>
                <w:top w:val="none" w:sz="0" w:space="0" w:color="auto"/>
                <w:left w:val="none" w:sz="0" w:space="0" w:color="auto"/>
                <w:bottom w:val="none" w:sz="0" w:space="0" w:color="auto"/>
                <w:right w:val="none" w:sz="0" w:space="0" w:color="auto"/>
              </w:divBdr>
            </w:div>
            <w:div w:id="345596224">
              <w:marLeft w:val="0"/>
              <w:marRight w:val="0"/>
              <w:marTop w:val="0"/>
              <w:marBottom w:val="0"/>
              <w:divBdr>
                <w:top w:val="none" w:sz="0" w:space="0" w:color="auto"/>
                <w:left w:val="none" w:sz="0" w:space="0" w:color="auto"/>
                <w:bottom w:val="none" w:sz="0" w:space="0" w:color="auto"/>
                <w:right w:val="none" w:sz="0" w:space="0" w:color="auto"/>
              </w:divBdr>
            </w:div>
            <w:div w:id="1792632163">
              <w:marLeft w:val="0"/>
              <w:marRight w:val="0"/>
              <w:marTop w:val="0"/>
              <w:marBottom w:val="0"/>
              <w:divBdr>
                <w:top w:val="none" w:sz="0" w:space="0" w:color="auto"/>
                <w:left w:val="none" w:sz="0" w:space="0" w:color="auto"/>
                <w:bottom w:val="none" w:sz="0" w:space="0" w:color="auto"/>
                <w:right w:val="none" w:sz="0" w:space="0" w:color="auto"/>
              </w:divBdr>
            </w:div>
            <w:div w:id="947395540">
              <w:marLeft w:val="0"/>
              <w:marRight w:val="0"/>
              <w:marTop w:val="0"/>
              <w:marBottom w:val="0"/>
              <w:divBdr>
                <w:top w:val="none" w:sz="0" w:space="0" w:color="auto"/>
                <w:left w:val="none" w:sz="0" w:space="0" w:color="auto"/>
                <w:bottom w:val="none" w:sz="0" w:space="0" w:color="auto"/>
                <w:right w:val="none" w:sz="0" w:space="0" w:color="auto"/>
              </w:divBdr>
            </w:div>
            <w:div w:id="505823905">
              <w:marLeft w:val="0"/>
              <w:marRight w:val="0"/>
              <w:marTop w:val="0"/>
              <w:marBottom w:val="0"/>
              <w:divBdr>
                <w:top w:val="none" w:sz="0" w:space="0" w:color="auto"/>
                <w:left w:val="none" w:sz="0" w:space="0" w:color="auto"/>
                <w:bottom w:val="none" w:sz="0" w:space="0" w:color="auto"/>
                <w:right w:val="none" w:sz="0" w:space="0" w:color="auto"/>
              </w:divBdr>
            </w:div>
          </w:divsChild>
        </w:div>
        <w:div w:id="1740327752">
          <w:marLeft w:val="0"/>
          <w:marRight w:val="0"/>
          <w:marTop w:val="0"/>
          <w:marBottom w:val="0"/>
          <w:divBdr>
            <w:top w:val="none" w:sz="0" w:space="0" w:color="auto"/>
            <w:left w:val="none" w:sz="0" w:space="0" w:color="auto"/>
            <w:bottom w:val="none" w:sz="0" w:space="0" w:color="auto"/>
            <w:right w:val="none" w:sz="0" w:space="0" w:color="auto"/>
          </w:divBdr>
        </w:div>
        <w:div w:id="507137556">
          <w:marLeft w:val="0"/>
          <w:marRight w:val="0"/>
          <w:marTop w:val="0"/>
          <w:marBottom w:val="0"/>
          <w:divBdr>
            <w:top w:val="none" w:sz="0" w:space="0" w:color="auto"/>
            <w:left w:val="none" w:sz="0" w:space="0" w:color="auto"/>
            <w:bottom w:val="none" w:sz="0" w:space="0" w:color="auto"/>
            <w:right w:val="none" w:sz="0" w:space="0" w:color="auto"/>
          </w:divBdr>
        </w:div>
        <w:div w:id="1790277617">
          <w:marLeft w:val="0"/>
          <w:marRight w:val="0"/>
          <w:marTop w:val="0"/>
          <w:marBottom w:val="0"/>
          <w:divBdr>
            <w:top w:val="none" w:sz="0" w:space="0" w:color="auto"/>
            <w:left w:val="none" w:sz="0" w:space="0" w:color="auto"/>
            <w:bottom w:val="none" w:sz="0" w:space="0" w:color="auto"/>
            <w:right w:val="none" w:sz="0" w:space="0" w:color="auto"/>
          </w:divBdr>
        </w:div>
        <w:div w:id="2088383059">
          <w:marLeft w:val="0"/>
          <w:marRight w:val="0"/>
          <w:marTop w:val="0"/>
          <w:marBottom w:val="0"/>
          <w:divBdr>
            <w:top w:val="none" w:sz="0" w:space="0" w:color="auto"/>
            <w:left w:val="none" w:sz="0" w:space="0" w:color="auto"/>
            <w:bottom w:val="none" w:sz="0" w:space="0" w:color="auto"/>
            <w:right w:val="none" w:sz="0" w:space="0" w:color="auto"/>
          </w:divBdr>
        </w:div>
        <w:div w:id="660619991">
          <w:marLeft w:val="0"/>
          <w:marRight w:val="0"/>
          <w:marTop w:val="0"/>
          <w:marBottom w:val="0"/>
          <w:divBdr>
            <w:top w:val="none" w:sz="0" w:space="0" w:color="auto"/>
            <w:left w:val="none" w:sz="0" w:space="0" w:color="auto"/>
            <w:bottom w:val="none" w:sz="0" w:space="0" w:color="auto"/>
            <w:right w:val="none" w:sz="0" w:space="0" w:color="auto"/>
          </w:divBdr>
        </w:div>
        <w:div w:id="19211426">
          <w:marLeft w:val="0"/>
          <w:marRight w:val="0"/>
          <w:marTop w:val="0"/>
          <w:marBottom w:val="0"/>
          <w:divBdr>
            <w:top w:val="none" w:sz="0" w:space="0" w:color="auto"/>
            <w:left w:val="none" w:sz="0" w:space="0" w:color="auto"/>
            <w:bottom w:val="none" w:sz="0" w:space="0" w:color="auto"/>
            <w:right w:val="none" w:sz="0" w:space="0" w:color="auto"/>
          </w:divBdr>
          <w:divsChild>
            <w:div w:id="1275333487">
              <w:marLeft w:val="0"/>
              <w:marRight w:val="0"/>
              <w:marTop w:val="0"/>
              <w:marBottom w:val="0"/>
              <w:divBdr>
                <w:top w:val="none" w:sz="0" w:space="0" w:color="auto"/>
                <w:left w:val="none" w:sz="0" w:space="0" w:color="auto"/>
                <w:bottom w:val="none" w:sz="0" w:space="0" w:color="auto"/>
                <w:right w:val="none" w:sz="0" w:space="0" w:color="auto"/>
              </w:divBdr>
            </w:div>
            <w:div w:id="499540770">
              <w:marLeft w:val="0"/>
              <w:marRight w:val="0"/>
              <w:marTop w:val="0"/>
              <w:marBottom w:val="0"/>
              <w:divBdr>
                <w:top w:val="none" w:sz="0" w:space="0" w:color="auto"/>
                <w:left w:val="none" w:sz="0" w:space="0" w:color="auto"/>
                <w:bottom w:val="none" w:sz="0" w:space="0" w:color="auto"/>
                <w:right w:val="none" w:sz="0" w:space="0" w:color="auto"/>
              </w:divBdr>
            </w:div>
            <w:div w:id="839084942">
              <w:marLeft w:val="0"/>
              <w:marRight w:val="0"/>
              <w:marTop w:val="0"/>
              <w:marBottom w:val="0"/>
              <w:divBdr>
                <w:top w:val="none" w:sz="0" w:space="0" w:color="auto"/>
                <w:left w:val="none" w:sz="0" w:space="0" w:color="auto"/>
                <w:bottom w:val="none" w:sz="0" w:space="0" w:color="auto"/>
                <w:right w:val="none" w:sz="0" w:space="0" w:color="auto"/>
              </w:divBdr>
            </w:div>
            <w:div w:id="2105761405">
              <w:marLeft w:val="0"/>
              <w:marRight w:val="0"/>
              <w:marTop w:val="0"/>
              <w:marBottom w:val="0"/>
              <w:divBdr>
                <w:top w:val="none" w:sz="0" w:space="0" w:color="auto"/>
                <w:left w:val="none" w:sz="0" w:space="0" w:color="auto"/>
                <w:bottom w:val="none" w:sz="0" w:space="0" w:color="auto"/>
                <w:right w:val="none" w:sz="0" w:space="0" w:color="auto"/>
              </w:divBdr>
            </w:div>
            <w:div w:id="389305376">
              <w:marLeft w:val="0"/>
              <w:marRight w:val="0"/>
              <w:marTop w:val="0"/>
              <w:marBottom w:val="0"/>
              <w:divBdr>
                <w:top w:val="none" w:sz="0" w:space="0" w:color="auto"/>
                <w:left w:val="none" w:sz="0" w:space="0" w:color="auto"/>
                <w:bottom w:val="none" w:sz="0" w:space="0" w:color="auto"/>
                <w:right w:val="none" w:sz="0" w:space="0" w:color="auto"/>
              </w:divBdr>
            </w:div>
          </w:divsChild>
        </w:div>
        <w:div w:id="1943762479">
          <w:marLeft w:val="0"/>
          <w:marRight w:val="0"/>
          <w:marTop w:val="0"/>
          <w:marBottom w:val="0"/>
          <w:divBdr>
            <w:top w:val="none" w:sz="0" w:space="0" w:color="auto"/>
            <w:left w:val="none" w:sz="0" w:space="0" w:color="auto"/>
            <w:bottom w:val="none" w:sz="0" w:space="0" w:color="auto"/>
            <w:right w:val="none" w:sz="0" w:space="0" w:color="auto"/>
          </w:divBdr>
        </w:div>
        <w:div w:id="445082313">
          <w:marLeft w:val="0"/>
          <w:marRight w:val="0"/>
          <w:marTop w:val="0"/>
          <w:marBottom w:val="0"/>
          <w:divBdr>
            <w:top w:val="none" w:sz="0" w:space="0" w:color="auto"/>
            <w:left w:val="none" w:sz="0" w:space="0" w:color="auto"/>
            <w:bottom w:val="none" w:sz="0" w:space="0" w:color="auto"/>
            <w:right w:val="none" w:sz="0" w:space="0" w:color="auto"/>
          </w:divBdr>
        </w:div>
        <w:div w:id="1148861100">
          <w:marLeft w:val="0"/>
          <w:marRight w:val="0"/>
          <w:marTop w:val="0"/>
          <w:marBottom w:val="0"/>
          <w:divBdr>
            <w:top w:val="none" w:sz="0" w:space="0" w:color="auto"/>
            <w:left w:val="none" w:sz="0" w:space="0" w:color="auto"/>
            <w:bottom w:val="none" w:sz="0" w:space="0" w:color="auto"/>
            <w:right w:val="none" w:sz="0" w:space="0" w:color="auto"/>
          </w:divBdr>
        </w:div>
        <w:div w:id="1653681007">
          <w:marLeft w:val="0"/>
          <w:marRight w:val="0"/>
          <w:marTop w:val="0"/>
          <w:marBottom w:val="0"/>
          <w:divBdr>
            <w:top w:val="none" w:sz="0" w:space="0" w:color="auto"/>
            <w:left w:val="none" w:sz="0" w:space="0" w:color="auto"/>
            <w:bottom w:val="none" w:sz="0" w:space="0" w:color="auto"/>
            <w:right w:val="none" w:sz="0" w:space="0" w:color="auto"/>
          </w:divBdr>
        </w:div>
      </w:divsChild>
    </w:div>
    <w:div w:id="1818956361">
      <w:bodyDiv w:val="1"/>
      <w:marLeft w:val="0"/>
      <w:marRight w:val="0"/>
      <w:marTop w:val="0"/>
      <w:marBottom w:val="0"/>
      <w:divBdr>
        <w:top w:val="none" w:sz="0" w:space="0" w:color="auto"/>
        <w:left w:val="none" w:sz="0" w:space="0" w:color="auto"/>
        <w:bottom w:val="none" w:sz="0" w:space="0" w:color="auto"/>
        <w:right w:val="none" w:sz="0" w:space="0" w:color="auto"/>
      </w:divBdr>
    </w:div>
    <w:div w:id="194125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n.no/index.php/FN-informasjon/Konvensjoner-og-erklaeringer/Menneskerettigheter/FNs-verdenserklaering-om-menneskerettigheter" TargetMode="Externa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lovdata.no/dokument/SF/forskrift/2008-02-08-112?q=l%C3%B8nns-+og+arbeidsvilk%C3%A5r"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fo.no/kundesider/fakturahandtering/send-faktura-til-en-kunde-av-dfo"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locarib.org.tt/projects/cariblex/conventions.shtml"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o xmlns="5a61961b-6469-4e5d-9837-f5f8233c41d4" xsi:nil="true"/>
    <lcf76f155ced4ddcb4097134ff3c332f xmlns="5a61961b-6469-4e5d-9837-f5f8233c41d4">
      <Terms xmlns="http://schemas.microsoft.com/office/infopath/2007/PartnerControls"/>
    </lcf76f155ced4ddcb4097134ff3c332f>
    <ecd782d239b8468e9450d85db228bdc0 xmlns="5a61961b-6469-4e5d-9837-f5f8233c41d4">
      <Terms xmlns="http://schemas.microsoft.com/office/infopath/2007/PartnerControls"/>
    </ecd782d239b8468e9450d85db228bdc0>
    <TaxCatchAll xmlns="3c19cc39-2b71-4877-a879-d72b273be488" xsi:nil="true"/>
    <Tema xmlns="5a61961b-6469-4e5d-9837-f5f8233c41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50480B20DCF654087C23E361A7A0A82" ma:contentTypeVersion="22" ma:contentTypeDescription="Opprett et nytt dokument." ma:contentTypeScope="" ma:versionID="6025a8bc298b8e104dbcf20401f826d2">
  <xsd:schema xmlns:xsd="http://www.w3.org/2001/XMLSchema" xmlns:xs="http://www.w3.org/2001/XMLSchema" xmlns:p="http://schemas.microsoft.com/office/2006/metadata/properties" xmlns:ns2="5a61961b-6469-4e5d-9837-f5f8233c41d4" xmlns:ns3="3c19cc39-2b71-4877-a879-d72b273be488" targetNamespace="http://schemas.microsoft.com/office/2006/metadata/properties" ma:root="true" ma:fieldsID="75826f11122e99244644c34a82a818fd" ns2:_="" ns3:_="">
    <xsd:import namespace="5a61961b-6469-4e5d-9837-f5f8233c41d4"/>
    <xsd:import namespace="3c19cc39-2b71-4877-a879-d72b273be488"/>
    <xsd:element name="properties">
      <xsd:complexType>
        <xsd:sequence>
          <xsd:element name="documentManagement">
            <xsd:complexType>
              <xsd:all>
                <xsd:element ref="ns2:ecd782d239b8468e9450d85db228bdc0"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Dato" minOccurs="0"/>
                <xsd:element ref="ns2:Tem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961b-6469-4e5d-9837-f5f8233c41d4" elementFormDefault="qualified">
    <xsd:import namespace="http://schemas.microsoft.com/office/2006/documentManagement/types"/>
    <xsd:import namespace="http://schemas.microsoft.com/office/infopath/2007/PartnerControls"/>
    <xsd:element name="ecd782d239b8468e9450d85db228bdc0" ma:index="9" nillable="true" ma:taxonomy="true" ma:internalName="ecd782d239b8468e9450d85db228bdc0" ma:taxonomyFieldName="Enhet" ma:displayName="Enhet" ma:default="" ma:fieldId="{ecd782d2-39b8-468e-9450-d85db228bdc0}" ma:sspId="649f7e7b-50f8-4096-bd68-01945d5e42ca" ma:termSetId="3813d7f5-6954-4127-b15c-3a02564ef213" ma:anchorId="b13435a0-f638-49e5-8d8e-f8c3d9ac9591" ma:open="fals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o" ma:index="21" nillable="true" ma:displayName="Dato" ma:format="DateOnly" ma:indexed="true" ma:internalName="Dato">
      <xsd:simpleType>
        <xsd:restriction base="dms:DateTime"/>
      </xsd:simpleType>
    </xsd:element>
    <xsd:element name="Tema" ma:index="22" nillable="true" ma:displayName="Tema (referater og presentasjoner)" ma:format="Dropdown" ma:indexed="true" ma:internalName="Tema">
      <xsd:simpleType>
        <xsd:restriction base="dms:Choice">
          <xsd:enumeration value="IDF"/>
          <xsd:enumeration value="Ledermøter"/>
          <xsd:enumeration value="Direktørmøter"/>
          <xsd:enumeration value="Fagmøter og internseminar"/>
          <xsd:enumeration value="Arbeidsmiljøutvalget"/>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19cc39-2b71-4877-a879-d72b273be48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0b30122-936a-4876-b42a-e33f0a538f28}" ma:internalName="TaxCatchAll" ma:showField="CatchAllData" ma:web="3c19cc39-2b71-4877-a879-d72b273be488">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46FA9-6FEF-4950-9B23-0E283B226ACC}">
  <ds:schemaRefs>
    <ds:schemaRef ds:uri="http://schemas.microsoft.com/sharepoint/v3/contenttype/forms"/>
  </ds:schemaRefs>
</ds:datastoreItem>
</file>

<file path=customXml/itemProps2.xml><?xml version="1.0" encoding="utf-8"?>
<ds:datastoreItem xmlns:ds="http://schemas.openxmlformats.org/officeDocument/2006/customXml" ds:itemID="{4EC3618E-D0FC-46CE-A4DC-E970CFE5A807}">
  <ds:schemaRefs>
    <ds:schemaRef ds:uri="http://schemas.microsoft.com/office/2006/metadata/properties"/>
    <ds:schemaRef ds:uri="http://schemas.microsoft.com/office/infopath/2007/PartnerControls"/>
    <ds:schemaRef ds:uri="5a61961b-6469-4e5d-9837-f5f8233c41d4"/>
    <ds:schemaRef ds:uri="3c19cc39-2b71-4877-a879-d72b273be488"/>
  </ds:schemaRefs>
</ds:datastoreItem>
</file>

<file path=customXml/itemProps3.xml><?xml version="1.0" encoding="utf-8"?>
<ds:datastoreItem xmlns:ds="http://schemas.openxmlformats.org/officeDocument/2006/customXml" ds:itemID="{48F3630A-D833-44ED-A229-A9649455E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961b-6469-4e5d-9837-f5f8233c41d4"/>
    <ds:schemaRef ds:uri="3c19cc39-2b71-4877-a879-d72b273be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3583</Words>
  <Characters>18994</Characters>
  <Application>Microsoft Office Word</Application>
  <DocSecurity>0</DocSecurity>
  <Lines>158</Lines>
  <Paragraphs>45</Paragraphs>
  <ScaleCrop>false</ScaleCrop>
  <Company/>
  <LinksUpToDate>false</LinksUpToDate>
  <CharactersWithSpaces>22532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Kornelie Heitmann Veirød</dc:creator>
  <cp:keywords/>
  <dc:description/>
  <cp:lastModifiedBy>Jarl Greger Bjørn</cp:lastModifiedBy>
  <cp:revision>13</cp:revision>
  <dcterms:created xsi:type="dcterms:W3CDTF">2026-05-20T09:12:00Z</dcterms:created>
  <dcterms:modified xsi:type="dcterms:W3CDTF">2026-05-20T09:24:00Z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0x010100B50480B20DCF654087C23E361A7A0A82</vt:lpwstr>
  </property>
  <property fmtid="{D5CDD505-2E9C-101B-9397-08002B2CF9AE}" pid="3" name="Order">
    <vt:r8>19900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Enhet">
    <vt:lpwstr/>
  </property>
</Properties>
</file>